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r>
      <w:r w:rsidR="00A37058">
        <w:t>9</w:t>
      </w:r>
      <w:r>
        <w:t>:</w:t>
      </w:r>
      <w:r w:rsidR="00A37058">
        <w:t>0</w:t>
      </w:r>
      <w:r>
        <w:t>0</w:t>
      </w:r>
      <w:r w:rsidR="00A37058">
        <w:t>a</w:t>
      </w:r>
      <w:r>
        <w:t>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Style w:val="TableGrid"/>
        <w:tblW w:w="0" w:type="auto"/>
        <w:tblInd w:w="1458" w:type="dxa"/>
        <w:tblLook w:val="04A0" w:firstRow="1" w:lastRow="0" w:firstColumn="1" w:lastColumn="0" w:noHBand="0" w:noVBand="1"/>
      </w:tblPr>
      <w:tblGrid>
        <w:gridCol w:w="378"/>
        <w:gridCol w:w="2412"/>
        <w:gridCol w:w="450"/>
        <w:gridCol w:w="2790"/>
      </w:tblGrid>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Bauer, Tom</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Lozano, </w:t>
            </w:r>
            <w:proofErr w:type="spellStart"/>
            <w:r w:rsidRPr="00CA78FC">
              <w:rPr>
                <w:rFonts w:asciiTheme="minorHAnsi" w:hAnsiTheme="minorHAnsi"/>
              </w:rPr>
              <w:t>Adolfina</w:t>
            </w:r>
            <w:proofErr w:type="spellEnd"/>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Bichard, Murielle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A</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Manglicmot</w:t>
            </w:r>
            <w:proofErr w:type="spellEnd"/>
            <w:r w:rsidRPr="00CA78FC">
              <w:rPr>
                <w:rFonts w:asciiTheme="minorHAnsi" w:hAnsiTheme="minorHAnsi"/>
              </w:rPr>
              <w:t>, Mary June</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Cespedes</w:t>
            </w:r>
            <w:proofErr w:type="spellEnd"/>
            <w:r w:rsidRPr="00CA78FC">
              <w:rPr>
                <w:rFonts w:asciiTheme="minorHAnsi" w:hAnsiTheme="minorHAnsi"/>
              </w:rPr>
              <w:t>, Vinnie</w:t>
            </w:r>
          </w:p>
        </w:tc>
        <w:tc>
          <w:tcPr>
            <w:tcW w:w="450" w:type="dxa"/>
          </w:tcPr>
          <w:p w:rsidR="007F544D" w:rsidRPr="00CA78FC" w:rsidRDefault="00A37058"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Morgenweck</w:t>
            </w:r>
            <w:proofErr w:type="spellEnd"/>
            <w:r w:rsidRPr="00CA78FC">
              <w:rPr>
                <w:rFonts w:asciiTheme="minorHAnsi" w:hAnsiTheme="minorHAnsi"/>
              </w:rPr>
              <w:t>, William</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Eckart</w:t>
            </w:r>
            <w:proofErr w:type="spellEnd"/>
            <w:r w:rsidRPr="00CA78FC">
              <w:rPr>
                <w:rFonts w:asciiTheme="minorHAnsi" w:hAnsiTheme="minorHAnsi"/>
              </w:rPr>
              <w:t>, Helga</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Pagel</w:t>
            </w:r>
            <w:proofErr w:type="spellEnd"/>
            <w:r w:rsidRPr="00CA78FC">
              <w:rPr>
                <w:rFonts w:asciiTheme="minorHAnsi" w:hAnsiTheme="minorHAnsi"/>
              </w:rPr>
              <w:t>, Chris</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Gayle, Steve</w:t>
            </w:r>
          </w:p>
        </w:tc>
        <w:tc>
          <w:tcPr>
            <w:tcW w:w="450" w:type="dxa"/>
          </w:tcPr>
          <w:p w:rsidR="007F544D" w:rsidRPr="00CA78FC" w:rsidRDefault="00A37058"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T</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Warden, </w:t>
            </w:r>
            <w:proofErr w:type="spellStart"/>
            <w:r w:rsidRPr="00CA78FC">
              <w:rPr>
                <w:rFonts w:asciiTheme="minorHAnsi" w:hAnsiTheme="minorHAnsi"/>
              </w:rPr>
              <w:t>Delisle</w:t>
            </w:r>
            <w:proofErr w:type="spellEnd"/>
          </w:p>
        </w:tc>
      </w:tr>
      <w:tr w:rsidR="006130C4" w:rsidRPr="007F544D" w:rsidTr="00CA78FC">
        <w:trPr>
          <w:trHeight w:val="360"/>
        </w:trPr>
        <w:tc>
          <w:tcPr>
            <w:tcW w:w="378"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P</w:t>
            </w:r>
          </w:p>
        </w:tc>
        <w:tc>
          <w:tcPr>
            <w:tcW w:w="2412"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Pr>
                <w:rFonts w:asciiTheme="minorHAnsi" w:hAnsiTheme="minorHAnsi"/>
              </w:rPr>
              <w:t>Harty</w:t>
            </w:r>
            <w:proofErr w:type="spellEnd"/>
            <w:r>
              <w:rPr>
                <w:rFonts w:asciiTheme="minorHAnsi" w:hAnsiTheme="minorHAnsi"/>
              </w:rPr>
              <w:t>, Linda</w:t>
            </w:r>
          </w:p>
        </w:tc>
        <w:tc>
          <w:tcPr>
            <w:tcW w:w="450" w:type="dxa"/>
          </w:tcPr>
          <w:p w:rsidR="006130C4" w:rsidRPr="00CA78FC" w:rsidRDefault="00A37058"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A</w:t>
            </w:r>
          </w:p>
        </w:tc>
        <w:tc>
          <w:tcPr>
            <w:tcW w:w="2790" w:type="dxa"/>
          </w:tcPr>
          <w:p w:rsidR="006130C4" w:rsidRPr="00CA78FC" w:rsidRDefault="006130C4"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Yue, Vince</w:t>
            </w:r>
          </w:p>
        </w:tc>
      </w:tr>
      <w:tr w:rsidR="007F544D" w:rsidRPr="007F544D" w:rsidTr="00CA78FC">
        <w:trPr>
          <w:trHeight w:val="360"/>
        </w:trPr>
        <w:tc>
          <w:tcPr>
            <w:tcW w:w="378" w:type="dxa"/>
          </w:tcPr>
          <w:p w:rsidR="007F544D" w:rsidRPr="00CA78FC" w:rsidRDefault="00A37058"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Irias</w:t>
            </w:r>
            <w:proofErr w:type="spellEnd"/>
            <w:r w:rsidRPr="00CA78FC">
              <w:rPr>
                <w:rFonts w:asciiTheme="minorHAnsi" w:hAnsiTheme="minorHAnsi"/>
              </w:rPr>
              <w:t>, Cesar</w:t>
            </w:r>
          </w:p>
        </w:tc>
        <w:tc>
          <w:tcPr>
            <w:tcW w:w="450"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c>
          <w:tcPr>
            <w:tcW w:w="2790"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AE7BE6" w:rsidRPr="00B2611B" w:rsidRDefault="009E1F89" w:rsidP="00B2611B">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B2611B">
        <w:t>Steve Gayle</w:t>
      </w:r>
      <w:r w:rsidR="00766980">
        <w:t xml:space="preserve"> and </w:t>
      </w:r>
      <w:proofErr w:type="spellStart"/>
      <w:r w:rsidR="00766980">
        <w:t>Adolfina</w:t>
      </w:r>
      <w:proofErr w:type="spellEnd"/>
      <w:r w:rsidR="006130C4">
        <w:t xml:space="preserve"> Lozano</w:t>
      </w:r>
      <w:r>
        <w:t>.</w:t>
      </w:r>
      <w:r w:rsidR="00CC1864" w:rsidRPr="00B2611B">
        <w:tab/>
      </w:r>
      <w:r w:rsidR="00CC1864" w:rsidRPr="00B2611B">
        <w:tab/>
      </w:r>
    </w:p>
    <w:p w:rsidR="009E1F89" w:rsidRDefault="00B2611B" w:rsidP="00672EAF">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before="240" w:after="120"/>
        <w:rPr>
          <w:rFonts w:ascii="Arial" w:hAnsi="Arial" w:cs="Arial"/>
          <w:b/>
          <w:bCs/>
          <w:sz w:val="28"/>
          <w:szCs w:val="28"/>
        </w:rPr>
      </w:pPr>
      <w:r>
        <w:rPr>
          <w:rFonts w:ascii="Arial" w:eastAsia="Times New Roman"/>
          <w:b/>
          <w:bCs/>
          <w:sz w:val="28"/>
          <w:szCs w:val="28"/>
        </w:rPr>
        <w:t>2</w:t>
      </w:r>
      <w:r w:rsidR="00CC1864">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Pr>
          <w:rFonts w:ascii="Arial" w:eastAsia="Times New Roman"/>
          <w:b/>
          <w:bCs/>
          <w:sz w:val="28"/>
          <w:szCs w:val="28"/>
        </w:rPr>
        <w:t>9</w:t>
      </w:r>
      <w:r w:rsidR="00CC1864">
        <w:rPr>
          <w:rFonts w:ascii="Arial" w:eastAsia="Times New Roman"/>
          <w:b/>
          <w:bCs/>
          <w:sz w:val="28"/>
          <w:szCs w:val="28"/>
        </w:rPr>
        <w:t>:</w:t>
      </w:r>
      <w:r>
        <w:rPr>
          <w:rFonts w:ascii="Arial" w:eastAsia="Times New Roman"/>
          <w:b/>
          <w:bCs/>
          <w:sz w:val="28"/>
          <w:szCs w:val="28"/>
        </w:rPr>
        <w:t>0</w:t>
      </w:r>
      <w:r w:rsidR="002B4527">
        <w:rPr>
          <w:rFonts w:ascii="Arial" w:eastAsia="Times New Roman"/>
          <w:b/>
          <w:bCs/>
          <w:sz w:val="28"/>
          <w:szCs w:val="28"/>
        </w:rPr>
        <w:t>5</w:t>
      </w:r>
      <w:r>
        <w:rPr>
          <w:rFonts w:ascii="Arial" w:eastAsia="Times New Roman"/>
          <w:b/>
          <w:bCs/>
          <w:sz w:val="28"/>
          <w:szCs w:val="28"/>
        </w:rPr>
        <w:t>a</w:t>
      </w:r>
      <w:r w:rsidR="009E1F89">
        <w:rPr>
          <w:rFonts w:ascii="Arial" w:eastAsia="Times New Roman"/>
          <w:b/>
          <w:bCs/>
          <w:sz w:val="28"/>
          <w:szCs w:val="28"/>
        </w:rPr>
        <w:t>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B2611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rsidR="009E1F89">
        <w:t>)</w:t>
      </w:r>
      <w:r w:rsidR="009E1F89">
        <w:tab/>
        <w:t>Approval of the Agenda</w:t>
      </w:r>
      <w:r w:rsidR="009E1F89">
        <w:tab/>
      </w:r>
      <w:r>
        <w:t>9</w:t>
      </w:r>
      <w:r w:rsidR="009E1F89">
        <w:t>:</w:t>
      </w:r>
      <w:r>
        <w:t>1</w:t>
      </w:r>
      <w:r w:rsidR="002B4527">
        <w:t>0</w:t>
      </w:r>
      <w:r>
        <w:t>a</w:t>
      </w:r>
      <w:r w:rsidR="009E1F89">
        <w:t>m</w:t>
      </w:r>
    </w:p>
    <w:tbl>
      <w:tblPr>
        <w:tblW w:w="658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8"/>
        <w:gridCol w:w="5439"/>
      </w:tblGrid>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2611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B2611B" w:rsidP="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8256F9" w:rsidP="00BD414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1</w:t>
            </w:r>
            <w:r w:rsidR="00BD414F">
              <w:rPr>
                <w:rFonts w:ascii="Calibri" w:hAnsi="Calibri" w:cs="Calibri"/>
                <w:b/>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B2611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 xml:space="preserve">TB, MB, VC, HE, </w:t>
            </w:r>
            <w:r w:rsidR="008256F9">
              <w:rPr>
                <w:rFonts w:ascii="Calibri" w:hAnsi="Calibri" w:cs="Calibri"/>
                <w:bCs/>
                <w:sz w:val="22"/>
                <w:szCs w:val="22"/>
              </w:rPr>
              <w:t xml:space="preserve">SG, </w:t>
            </w:r>
            <w:r w:rsidR="00BD414F">
              <w:rPr>
                <w:rFonts w:ascii="Calibri" w:hAnsi="Calibri" w:cs="Calibri"/>
                <w:bCs/>
                <w:sz w:val="22"/>
                <w:szCs w:val="22"/>
              </w:rPr>
              <w:t>LH</w:t>
            </w:r>
            <w:r w:rsidR="008256F9">
              <w:rPr>
                <w:rFonts w:ascii="Calibri" w:hAnsi="Calibri" w:cs="Calibri"/>
                <w:bCs/>
                <w:sz w:val="22"/>
                <w:szCs w:val="22"/>
              </w:rPr>
              <w:t xml:space="preserve">, </w:t>
            </w:r>
            <w:r w:rsidR="00B2611B">
              <w:rPr>
                <w:rFonts w:ascii="Calibri" w:hAnsi="Calibri" w:cs="Calibri"/>
                <w:bCs/>
                <w:sz w:val="22"/>
                <w:szCs w:val="22"/>
              </w:rPr>
              <w:t xml:space="preserve">CI, </w:t>
            </w:r>
            <w:r w:rsidR="00CC1864">
              <w:rPr>
                <w:rFonts w:ascii="Calibri" w:hAnsi="Calibri" w:cs="Calibri"/>
                <w:bCs/>
                <w:sz w:val="22"/>
                <w:szCs w:val="22"/>
              </w:rPr>
              <w:t>AL, CP</w:t>
            </w:r>
            <w:r w:rsidR="008256F9">
              <w:rPr>
                <w:rFonts w:ascii="Calibri" w:hAnsi="Calibri" w:cs="Calibri"/>
                <w:bCs/>
                <w:sz w:val="22"/>
                <w:szCs w:val="22"/>
              </w:rPr>
              <w:t>, DW</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bookmarkStart w:id="0" w:name="_GoBack"/>
      <w:bookmarkEnd w:id="0"/>
    </w:p>
    <w:p w:rsidR="009E1F89" w:rsidRDefault="007D7DF2">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r>
      <w:r>
        <w:t>Strategic Planning</w:t>
      </w:r>
      <w:r w:rsidR="009E1F89">
        <w:tab/>
      </w:r>
      <w:r>
        <w:t>9</w:t>
      </w:r>
      <w:r w:rsidR="00CC1864">
        <w:t>:</w:t>
      </w:r>
      <w:r>
        <w:t>1</w:t>
      </w:r>
      <w:r w:rsidR="006D2E26">
        <w:t>0</w:t>
      </w:r>
      <w:r>
        <w:t>a</w:t>
      </w:r>
      <w:r w:rsidR="009E1F89">
        <w:t>m</w:t>
      </w:r>
    </w:p>
    <w:p w:rsidR="00BD10DD" w:rsidRDefault="00BD10DD" w:rsidP="00BD10D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 xml:space="preserve">Introductions &amp; overview of the agenda (20 min) </w:t>
      </w:r>
      <w:r w:rsidRPr="00BD10DD">
        <w:rPr>
          <w:rFonts w:ascii="Arial" w:hAnsi="Arial" w:cs="Arial"/>
        </w:rPr>
        <w:tab/>
        <w:t>9:10am</w:t>
      </w:r>
    </w:p>
    <w:p w:rsidR="00BD10DD" w:rsidRPr="00BD10DD" w:rsidRDefault="00BD10DD" w:rsidP="00BD10DD">
      <w:pPr>
        <w:widowControl w:val="0"/>
        <w:pBdr>
          <w:top w:val="none" w:sz="0" w:space="0" w:color="auto"/>
          <w:left w:val="none" w:sz="0" w:space="0" w:color="auto"/>
          <w:bottom w:val="none" w:sz="0" w:space="0" w:color="auto"/>
          <w:right w:val="none" w:sz="0" w:space="0" w:color="auto"/>
          <w:bar w:val="none" w:sz="0" w:color="auto"/>
        </w:pBdr>
        <w:tabs>
          <w:tab w:val="left" w:pos="720"/>
          <w:tab w:val="right" w:pos="10800"/>
        </w:tabs>
        <w:ind w:left="360"/>
        <w:rPr>
          <w:rFonts w:ascii="Arial" w:hAnsi="Arial" w:cs="Arial"/>
        </w:rPr>
      </w:pPr>
    </w:p>
    <w:p w:rsidR="002D4685" w:rsidRPr="002D4685" w:rsidRDefault="00BD10DD" w:rsidP="002D4685">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Board member roles and responsibilities (30 min) – Mitch Bailey</w:t>
      </w:r>
      <w:r w:rsidRPr="00BD10DD">
        <w:rPr>
          <w:rFonts w:ascii="Arial" w:hAnsi="Arial" w:cs="Arial"/>
        </w:rPr>
        <w:tab/>
        <w:t>9:30am</w:t>
      </w:r>
    </w:p>
    <w:p w:rsidR="002D4685" w:rsidRPr="00BD10DD" w:rsidRDefault="002D4685" w:rsidP="002D4685">
      <w:pPr>
        <w:widowControl w:val="0"/>
        <w:pBdr>
          <w:top w:val="none" w:sz="0" w:space="0" w:color="auto"/>
          <w:left w:val="none" w:sz="0" w:space="0" w:color="auto"/>
          <w:bottom w:val="none" w:sz="0" w:space="0" w:color="auto"/>
          <w:right w:val="none" w:sz="0" w:space="0" w:color="auto"/>
          <w:bar w:val="none" w:sz="0" w:color="auto"/>
        </w:pBdr>
        <w:tabs>
          <w:tab w:val="left" w:pos="720"/>
          <w:tab w:val="right" w:pos="10800"/>
        </w:tabs>
        <w:ind w:left="360"/>
        <w:rPr>
          <w:rFonts w:ascii="Arial" w:hAnsi="Arial" w:cs="Arial"/>
        </w:rPr>
      </w:pPr>
    </w:p>
    <w:p w:rsidR="00BD10DD" w:rsidRDefault="00BD10DD" w:rsidP="00BD10D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Fundraising and Capital campaigns (1h30 min) – Mitch Bailey</w:t>
      </w:r>
      <w:r w:rsidRPr="00BD10DD">
        <w:rPr>
          <w:rFonts w:ascii="Arial" w:hAnsi="Arial" w:cs="Arial"/>
        </w:rPr>
        <w:tab/>
        <w:t xml:space="preserve"> 10:00am</w:t>
      </w:r>
    </w:p>
    <w:p w:rsidR="00BD10DD" w:rsidRPr="00BD10DD" w:rsidRDefault="00BD10DD" w:rsidP="00BD10DD">
      <w:pPr>
        <w:pBdr>
          <w:top w:val="none" w:sz="0" w:space="0" w:color="auto"/>
          <w:left w:val="none" w:sz="0" w:space="0" w:color="auto"/>
          <w:bottom w:val="none" w:sz="0" w:space="0" w:color="auto"/>
          <w:right w:val="none" w:sz="0" w:space="0" w:color="auto"/>
          <w:bar w:val="none" w:sz="0" w:color="auto"/>
        </w:pBdr>
        <w:tabs>
          <w:tab w:val="right" w:pos="10800"/>
        </w:tabs>
        <w:rPr>
          <w:rFonts w:hAnsi="Arial" w:cs="Arial"/>
        </w:rPr>
      </w:pPr>
    </w:p>
    <w:p w:rsidR="00BD10DD" w:rsidRDefault="00BD10DD" w:rsidP="00FD33A7">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Superintendent/Principal goals for 2018-2019 (30 min) - Tom</w:t>
      </w:r>
      <w:r w:rsidRPr="00BD10DD">
        <w:rPr>
          <w:rFonts w:ascii="Arial" w:hAnsi="Arial" w:cs="Arial"/>
        </w:rPr>
        <w:tab/>
        <w:t>11:30am</w:t>
      </w:r>
    </w:p>
    <w:p w:rsidR="00BD10DD" w:rsidRDefault="00BD10DD" w:rsidP="00BD10DD">
      <w:pPr>
        <w:widowControl w:val="0"/>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color w:val="000000"/>
          <w:u w:color="000000"/>
        </w:rPr>
      </w:pPr>
    </w:p>
    <w:p w:rsidR="00BD10DD" w:rsidRPr="00BD10DD" w:rsidRDefault="00BD10DD" w:rsidP="00FD33A7">
      <w:pPr>
        <w:widowControl w:val="0"/>
        <w:pBdr>
          <w:top w:val="none" w:sz="0" w:space="0" w:color="auto"/>
          <w:left w:val="none" w:sz="0" w:space="0" w:color="auto"/>
          <w:bottom w:val="none" w:sz="0" w:space="0" w:color="auto"/>
          <w:right w:val="none" w:sz="0" w:space="0" w:color="auto"/>
          <w:bar w:val="none" w:sz="0" w:color="auto"/>
        </w:pBdr>
        <w:tabs>
          <w:tab w:val="right" w:pos="9900"/>
          <w:tab w:val="right" w:pos="10800"/>
        </w:tabs>
        <w:ind w:firstLine="360"/>
        <w:rPr>
          <w:rFonts w:ascii="Arial" w:hAnsi="Arial" w:cs="Arial"/>
          <w:b/>
          <w:color w:val="000000"/>
          <w:u w:color="000000"/>
        </w:rPr>
      </w:pPr>
      <w:r w:rsidRPr="00BD10DD">
        <w:rPr>
          <w:rFonts w:ascii="Arial" w:hAnsi="Arial" w:cs="Arial"/>
          <w:b/>
          <w:color w:val="000000"/>
          <w:u w:color="000000"/>
        </w:rPr>
        <w:t>---- Break for lunch ---</w:t>
      </w:r>
      <w:r w:rsidR="00FD33A7">
        <w:rPr>
          <w:rFonts w:ascii="Arial" w:hAnsi="Arial" w:cs="Arial"/>
          <w:b/>
          <w:color w:val="000000"/>
          <w:u w:color="000000"/>
        </w:rPr>
        <w:tab/>
      </w:r>
      <w:r w:rsidR="00FD33A7">
        <w:rPr>
          <w:rFonts w:ascii="Arial" w:hAnsi="Arial" w:cs="Arial"/>
          <w:b/>
          <w:color w:val="000000"/>
          <w:u w:color="000000"/>
        </w:rPr>
        <w:tab/>
      </w:r>
      <w:r w:rsidR="00FD33A7" w:rsidRPr="00FD33A7">
        <w:rPr>
          <w:rFonts w:ascii="Arial" w:hAnsi="Arial" w:cs="Arial"/>
        </w:rPr>
        <w:t>12:00pm</w:t>
      </w:r>
    </w:p>
    <w:p w:rsidR="00BD10DD" w:rsidRPr="00BD10DD" w:rsidRDefault="00BD10DD" w:rsidP="00BD10DD">
      <w:pPr>
        <w:widowControl w:val="0"/>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p>
    <w:p w:rsidR="00BD10DD" w:rsidRDefault="00BD10DD" w:rsidP="00BD10D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 xml:space="preserve">Red Hook Working Session (1h30) – Marisa </w:t>
      </w:r>
      <w:proofErr w:type="spellStart"/>
      <w:r w:rsidRPr="00BD10DD">
        <w:rPr>
          <w:rFonts w:ascii="Arial" w:hAnsi="Arial" w:cs="Arial"/>
        </w:rPr>
        <w:t>Quintanar</w:t>
      </w:r>
      <w:proofErr w:type="spellEnd"/>
      <w:r w:rsidRPr="00BD10DD">
        <w:rPr>
          <w:rFonts w:ascii="Arial" w:hAnsi="Arial" w:cs="Arial"/>
        </w:rPr>
        <w:t xml:space="preserve"> &amp; David Hyun</w:t>
      </w:r>
      <w:r w:rsidRPr="00BD10DD">
        <w:rPr>
          <w:rFonts w:ascii="Arial" w:hAnsi="Arial" w:cs="Arial"/>
        </w:rPr>
        <w:tab/>
        <w:t>1:30pm</w:t>
      </w:r>
    </w:p>
    <w:p w:rsidR="00BD10DD" w:rsidRPr="00BD10DD" w:rsidRDefault="00BD10DD" w:rsidP="00BD10DD">
      <w:pPr>
        <w:widowControl w:val="0"/>
        <w:pBdr>
          <w:top w:val="none" w:sz="0" w:space="0" w:color="auto"/>
          <w:left w:val="none" w:sz="0" w:space="0" w:color="auto"/>
          <w:bottom w:val="none" w:sz="0" w:space="0" w:color="auto"/>
          <w:right w:val="none" w:sz="0" w:space="0" w:color="auto"/>
          <w:bar w:val="none" w:sz="0" w:color="auto"/>
        </w:pBdr>
        <w:tabs>
          <w:tab w:val="left" w:pos="720"/>
          <w:tab w:val="right" w:pos="10800"/>
        </w:tabs>
        <w:ind w:left="360"/>
        <w:rPr>
          <w:rFonts w:ascii="Arial" w:hAnsi="Arial" w:cs="Arial"/>
        </w:rPr>
      </w:pPr>
    </w:p>
    <w:p w:rsidR="00BD10DD" w:rsidRPr="00BD10DD" w:rsidRDefault="00BD10DD" w:rsidP="00BD10D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BD10DD">
        <w:rPr>
          <w:rFonts w:ascii="Arial" w:hAnsi="Arial" w:cs="Arial"/>
        </w:rPr>
        <w:t>Feedback and closing (1h) – Mitch Bailey</w:t>
      </w:r>
      <w:r w:rsidRPr="00BD10DD">
        <w:rPr>
          <w:rFonts w:ascii="Arial" w:hAnsi="Arial" w:cs="Arial"/>
        </w:rPr>
        <w:tab/>
        <w:t>3:00pm</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C13FF5" w:rsidRDefault="00C13FF5" w:rsidP="00C13FF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9E1F89" w:rsidRDefault="00BD10D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4</w:t>
      </w:r>
      <w:r w:rsidR="00846515">
        <w:rPr>
          <w:rFonts w:ascii="Arial" w:eastAsia="Times New Roman"/>
          <w:b/>
          <w:bCs/>
          <w:sz w:val="28"/>
          <w:szCs w:val="28"/>
        </w:rPr>
        <w:t>:</w:t>
      </w:r>
      <w:r w:rsidR="00B2108A">
        <w:rPr>
          <w:rFonts w:ascii="Arial" w:eastAsia="Times New Roman"/>
          <w:b/>
          <w:bCs/>
          <w:sz w:val="28"/>
          <w:szCs w:val="28"/>
        </w:rPr>
        <w:t>0</w:t>
      </w:r>
      <w:r w:rsidR="00C13FF5">
        <w:rPr>
          <w:rFonts w:ascii="Arial" w:eastAsia="Times New Roman"/>
          <w:b/>
          <w:bCs/>
          <w:sz w:val="28"/>
          <w:szCs w:val="28"/>
        </w:rPr>
        <w:t>0</w:t>
      </w:r>
      <w:r w:rsidR="009E1F89">
        <w:rPr>
          <w:rFonts w:ascii="Arial" w:eastAsia="Times New Roman"/>
          <w:b/>
          <w:bCs/>
          <w:sz w:val="28"/>
          <w:szCs w:val="28"/>
        </w:rPr>
        <w:t>pm</w:t>
      </w:r>
    </w:p>
    <w:tbl>
      <w:tblPr>
        <w:tblW w:w="63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29"/>
        <w:gridCol w:w="5071"/>
      </w:tblGrid>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BD10D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BD10D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BD10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w:t>
            </w:r>
            <w:r w:rsidR="00BD10DD">
              <w:rPr>
                <w:rFonts w:ascii="Calibri" w:hAnsi="Calibri" w:cs="Calibri"/>
                <w:b/>
                <w:bCs/>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C13F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BD10DD">
              <w:rPr>
                <w:rFonts w:ascii="Calibri" w:hAnsi="Calibri" w:cs="Calibri"/>
                <w:bCs/>
                <w:sz w:val="22"/>
                <w:szCs w:val="22"/>
              </w:rPr>
              <w:t>TB, MB, VC, HE, SG, LH, CI, AL, CP, DW</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0B" w:rsidRDefault="009B370B"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B370B" w:rsidRDefault="009B370B"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FD33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0B" w:rsidRDefault="009B370B"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B370B" w:rsidRDefault="009B370B"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58B7A682" wp14:editId="187B9FC5">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A37058">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Satur</w:t>
    </w:r>
    <w:r w:rsidR="009E1F89">
      <w:rPr>
        <w:sz w:val="22"/>
        <w:szCs w:val="22"/>
      </w:rPr>
      <w:t xml:space="preserve">day, </w:t>
    </w:r>
    <w:r w:rsidR="006130C4">
      <w:rPr>
        <w:sz w:val="22"/>
        <w:szCs w:val="22"/>
      </w:rPr>
      <w:t>August</w:t>
    </w:r>
    <w:r w:rsidR="00CC1864">
      <w:rPr>
        <w:sz w:val="22"/>
        <w:szCs w:val="22"/>
      </w:rPr>
      <w:t xml:space="preserve"> </w:t>
    </w:r>
    <w:r>
      <w:rPr>
        <w:sz w:val="22"/>
        <w:szCs w:val="22"/>
      </w:rPr>
      <w:t>1</w:t>
    </w:r>
    <w:r w:rsidR="008C71A9">
      <w:rPr>
        <w:sz w:val="22"/>
        <w:szCs w:val="22"/>
      </w:rPr>
      <w:t>8</w:t>
    </w:r>
    <w:r w:rsidR="00CC1864">
      <w:rPr>
        <w:sz w:val="22"/>
        <w:szCs w:val="22"/>
      </w:rPr>
      <w:t xml:space="preserve">, </w:t>
    </w:r>
    <w:r w:rsidR="009E1F89">
      <w:rPr>
        <w:sz w:val="22"/>
        <w:szCs w:val="22"/>
      </w:rPr>
      <w:t>201</w:t>
    </w:r>
    <w:r w:rsidR="00410F3F">
      <w:rPr>
        <w:sz w:val="22"/>
        <w:szCs w:val="22"/>
      </w:rPr>
      <w:t>8</w:t>
    </w:r>
    <w:r w:rsidR="009E1F89">
      <w:rPr>
        <w:sz w:val="22"/>
        <w:szCs w:val="22"/>
      </w:rPr>
      <w:t xml:space="preserve"> @ </w:t>
    </w:r>
    <w:r>
      <w:rPr>
        <w:sz w:val="22"/>
        <w:szCs w:val="22"/>
      </w:rPr>
      <w:t>9</w:t>
    </w:r>
    <w:r w:rsidR="009E1F89">
      <w:rPr>
        <w:sz w:val="22"/>
        <w:szCs w:val="22"/>
      </w:rPr>
      <w:t>:</w:t>
    </w:r>
    <w:r>
      <w:rPr>
        <w:sz w:val="22"/>
        <w:szCs w:val="22"/>
      </w:rPr>
      <w:t>0</w:t>
    </w:r>
    <w:r w:rsidR="009E1F89">
      <w:rPr>
        <w:sz w:val="22"/>
        <w:szCs w:val="22"/>
      </w:rPr>
      <w:t>0 pm</w:t>
    </w:r>
  </w:p>
  <w:p w:rsidR="00A37058" w:rsidRDefault="00A37058">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28826 Bailey Ranch Road</w:t>
    </w:r>
    <w:r w:rsidR="009E1F89">
      <w:rPr>
        <w:sz w:val="22"/>
        <w:szCs w:val="22"/>
      </w:rPr>
      <w:t>, Hayward CA 94542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3D8"/>
    <w:multiLevelType w:val="hybridMultilevel"/>
    <w:tmpl w:val="560EE64C"/>
    <w:lvl w:ilvl="0" w:tplc="57CA7C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841DA7"/>
    <w:multiLevelType w:val="hybridMultilevel"/>
    <w:tmpl w:val="2ABAAE56"/>
    <w:lvl w:ilvl="0" w:tplc="8D12507C">
      <w:start w:val="6"/>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49FA3F8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922294E"/>
    <w:multiLevelType w:val="multilevel"/>
    <w:tmpl w:val="FFFFFFFF"/>
    <w:numStyleLink w:val="List21"/>
  </w:abstractNum>
  <w:abstractNum w:abstractNumId="29">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63B14AC4"/>
    <w:multiLevelType w:val="hybridMultilevel"/>
    <w:tmpl w:val="01D20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4">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8">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9">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1">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7"/>
  </w:num>
  <w:num w:numId="4">
    <w:abstractNumId w:val="17"/>
  </w:num>
  <w:num w:numId="5">
    <w:abstractNumId w:val="8"/>
  </w:num>
  <w:num w:numId="6">
    <w:abstractNumId w:val="42"/>
  </w:num>
  <w:num w:numId="7">
    <w:abstractNumId w:val="14"/>
  </w:num>
  <w:num w:numId="8">
    <w:abstractNumId w:val="39"/>
  </w:num>
  <w:num w:numId="9">
    <w:abstractNumId w:val="40"/>
  </w:num>
  <w:num w:numId="10">
    <w:abstractNumId w:val="37"/>
  </w:num>
  <w:num w:numId="11">
    <w:abstractNumId w:val="23"/>
  </w:num>
  <w:num w:numId="12">
    <w:abstractNumId w:val="38"/>
  </w:num>
  <w:num w:numId="13">
    <w:abstractNumId w:val="20"/>
  </w:num>
  <w:num w:numId="14">
    <w:abstractNumId w:val="10"/>
  </w:num>
  <w:num w:numId="15">
    <w:abstractNumId w:val="0"/>
  </w:num>
  <w:num w:numId="16">
    <w:abstractNumId w:val="26"/>
  </w:num>
  <w:num w:numId="17">
    <w:abstractNumId w:val="2"/>
  </w:num>
  <w:num w:numId="18">
    <w:abstractNumId w:val="32"/>
  </w:num>
  <w:num w:numId="19">
    <w:abstractNumId w:val="9"/>
  </w:num>
  <w:num w:numId="20">
    <w:abstractNumId w:val="16"/>
  </w:num>
  <w:num w:numId="21">
    <w:abstractNumId w:val="5"/>
  </w:num>
  <w:num w:numId="22">
    <w:abstractNumId w:val="18"/>
  </w:num>
  <w:num w:numId="23">
    <w:abstractNumId w:val="41"/>
  </w:num>
  <w:num w:numId="24">
    <w:abstractNumId w:val="35"/>
  </w:num>
  <w:num w:numId="25">
    <w:abstractNumId w:val="1"/>
  </w:num>
  <w:num w:numId="26">
    <w:abstractNumId w:val="13"/>
  </w:num>
  <w:num w:numId="27">
    <w:abstractNumId w:val="25"/>
  </w:num>
  <w:num w:numId="28">
    <w:abstractNumId w:val="24"/>
  </w:num>
  <w:num w:numId="29">
    <w:abstractNumId w:val="30"/>
  </w:num>
  <w:num w:numId="30">
    <w:abstractNumId w:val="15"/>
  </w:num>
  <w:num w:numId="31">
    <w:abstractNumId w:val="33"/>
  </w:num>
  <w:num w:numId="32">
    <w:abstractNumId w:val="11"/>
  </w:num>
  <w:num w:numId="33">
    <w:abstractNumId w:val="29"/>
  </w:num>
  <w:num w:numId="34">
    <w:abstractNumId w:val="21"/>
  </w:num>
  <w:num w:numId="35">
    <w:abstractNumId w:val="27"/>
  </w:num>
  <w:num w:numId="36">
    <w:abstractNumId w:val="34"/>
  </w:num>
  <w:num w:numId="37">
    <w:abstractNumId w:val="36"/>
  </w:num>
  <w:num w:numId="38">
    <w:abstractNumId w:val="12"/>
  </w:num>
  <w:num w:numId="39">
    <w:abstractNumId w:val="28"/>
    <w:lvlOverride w:ilvl="1">
      <w:lvl w:ilvl="1">
        <w:start w:val="1"/>
        <w:numFmt w:val="lowerLetter"/>
        <w:lvlText w:val="%2)"/>
        <w:lvlJc w:val="left"/>
        <w:rPr>
          <w:rFonts w:cs="Times New Roman"/>
          <w:position w:val="0"/>
        </w:rPr>
      </w:lvl>
    </w:lvlOverride>
  </w:num>
  <w:num w:numId="40">
    <w:abstractNumId w:val="22"/>
  </w:num>
  <w:num w:numId="41">
    <w:abstractNumId w:val="19"/>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0EC3"/>
    <w:rsid w:val="00063E20"/>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0DAC"/>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24D39"/>
    <w:rsid w:val="00225C20"/>
    <w:rsid w:val="002514F0"/>
    <w:rsid w:val="00251F3C"/>
    <w:rsid w:val="002552D8"/>
    <w:rsid w:val="00264B5D"/>
    <w:rsid w:val="002672E0"/>
    <w:rsid w:val="002756AE"/>
    <w:rsid w:val="00281A94"/>
    <w:rsid w:val="00287C13"/>
    <w:rsid w:val="00297855"/>
    <w:rsid w:val="002B191F"/>
    <w:rsid w:val="002B4527"/>
    <w:rsid w:val="002C1835"/>
    <w:rsid w:val="002C4B73"/>
    <w:rsid w:val="002C6AAA"/>
    <w:rsid w:val="002D4685"/>
    <w:rsid w:val="002D7F6F"/>
    <w:rsid w:val="00301FF7"/>
    <w:rsid w:val="00307DD0"/>
    <w:rsid w:val="003110DA"/>
    <w:rsid w:val="00311618"/>
    <w:rsid w:val="00312216"/>
    <w:rsid w:val="003162B1"/>
    <w:rsid w:val="00324A5C"/>
    <w:rsid w:val="003352B7"/>
    <w:rsid w:val="0033561D"/>
    <w:rsid w:val="0033657F"/>
    <w:rsid w:val="00395D8C"/>
    <w:rsid w:val="0039768D"/>
    <w:rsid w:val="003A2012"/>
    <w:rsid w:val="003C0ABF"/>
    <w:rsid w:val="003D2480"/>
    <w:rsid w:val="004013B9"/>
    <w:rsid w:val="00403D8C"/>
    <w:rsid w:val="004044EE"/>
    <w:rsid w:val="00410F3F"/>
    <w:rsid w:val="004124F3"/>
    <w:rsid w:val="00417C12"/>
    <w:rsid w:val="0042515D"/>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F2FC0"/>
    <w:rsid w:val="004F7AEC"/>
    <w:rsid w:val="0051046F"/>
    <w:rsid w:val="00511FC2"/>
    <w:rsid w:val="00521F0C"/>
    <w:rsid w:val="00525B1F"/>
    <w:rsid w:val="00532E99"/>
    <w:rsid w:val="00542B7F"/>
    <w:rsid w:val="005603D1"/>
    <w:rsid w:val="00572BE7"/>
    <w:rsid w:val="005742EB"/>
    <w:rsid w:val="00577C83"/>
    <w:rsid w:val="00577D8D"/>
    <w:rsid w:val="005A0FAF"/>
    <w:rsid w:val="005A7A51"/>
    <w:rsid w:val="005B45B2"/>
    <w:rsid w:val="005B6BCF"/>
    <w:rsid w:val="005C2A80"/>
    <w:rsid w:val="005D1FF7"/>
    <w:rsid w:val="005D3391"/>
    <w:rsid w:val="005D7831"/>
    <w:rsid w:val="005E2666"/>
    <w:rsid w:val="005E5F03"/>
    <w:rsid w:val="005E7E16"/>
    <w:rsid w:val="00601676"/>
    <w:rsid w:val="006130C4"/>
    <w:rsid w:val="00620A01"/>
    <w:rsid w:val="00620A5E"/>
    <w:rsid w:val="00625F1B"/>
    <w:rsid w:val="00640869"/>
    <w:rsid w:val="006421CB"/>
    <w:rsid w:val="00651C5A"/>
    <w:rsid w:val="00655BFD"/>
    <w:rsid w:val="006614B6"/>
    <w:rsid w:val="00665278"/>
    <w:rsid w:val="00670308"/>
    <w:rsid w:val="00672EAF"/>
    <w:rsid w:val="0067479A"/>
    <w:rsid w:val="006751A4"/>
    <w:rsid w:val="00677A63"/>
    <w:rsid w:val="00690D47"/>
    <w:rsid w:val="00694AD7"/>
    <w:rsid w:val="006A32AE"/>
    <w:rsid w:val="006B4AF5"/>
    <w:rsid w:val="006C35AE"/>
    <w:rsid w:val="006D2E26"/>
    <w:rsid w:val="006E2866"/>
    <w:rsid w:val="006E5DB6"/>
    <w:rsid w:val="006E6333"/>
    <w:rsid w:val="006F27DA"/>
    <w:rsid w:val="006F4344"/>
    <w:rsid w:val="006F7AFD"/>
    <w:rsid w:val="007126FD"/>
    <w:rsid w:val="00715106"/>
    <w:rsid w:val="00721DCB"/>
    <w:rsid w:val="0072463D"/>
    <w:rsid w:val="00725F6B"/>
    <w:rsid w:val="00737182"/>
    <w:rsid w:val="00741B26"/>
    <w:rsid w:val="007432EE"/>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D7DF2"/>
    <w:rsid w:val="007E198D"/>
    <w:rsid w:val="007E7094"/>
    <w:rsid w:val="007F3B25"/>
    <w:rsid w:val="007F544D"/>
    <w:rsid w:val="00800A04"/>
    <w:rsid w:val="00810D3C"/>
    <w:rsid w:val="008256F9"/>
    <w:rsid w:val="00846515"/>
    <w:rsid w:val="00851265"/>
    <w:rsid w:val="0086408A"/>
    <w:rsid w:val="008720B4"/>
    <w:rsid w:val="008774E3"/>
    <w:rsid w:val="0088437B"/>
    <w:rsid w:val="008961F9"/>
    <w:rsid w:val="00896AD5"/>
    <w:rsid w:val="008B3909"/>
    <w:rsid w:val="008B617C"/>
    <w:rsid w:val="008C71A9"/>
    <w:rsid w:val="008D032F"/>
    <w:rsid w:val="008D2DB1"/>
    <w:rsid w:val="008D365E"/>
    <w:rsid w:val="00906A14"/>
    <w:rsid w:val="00911002"/>
    <w:rsid w:val="009300BF"/>
    <w:rsid w:val="009319AC"/>
    <w:rsid w:val="0093716E"/>
    <w:rsid w:val="00941CAE"/>
    <w:rsid w:val="00942524"/>
    <w:rsid w:val="00972739"/>
    <w:rsid w:val="00972FA7"/>
    <w:rsid w:val="009A3C26"/>
    <w:rsid w:val="009B04A2"/>
    <w:rsid w:val="009B1959"/>
    <w:rsid w:val="009B370B"/>
    <w:rsid w:val="009C10AD"/>
    <w:rsid w:val="009C4392"/>
    <w:rsid w:val="009E1F89"/>
    <w:rsid w:val="009E257C"/>
    <w:rsid w:val="009E5DED"/>
    <w:rsid w:val="009F598F"/>
    <w:rsid w:val="009F5C74"/>
    <w:rsid w:val="00A022E1"/>
    <w:rsid w:val="00A16A98"/>
    <w:rsid w:val="00A30F13"/>
    <w:rsid w:val="00A3136E"/>
    <w:rsid w:val="00A329E2"/>
    <w:rsid w:val="00A37058"/>
    <w:rsid w:val="00A5395A"/>
    <w:rsid w:val="00A73277"/>
    <w:rsid w:val="00A810E2"/>
    <w:rsid w:val="00A82031"/>
    <w:rsid w:val="00A84884"/>
    <w:rsid w:val="00A86F06"/>
    <w:rsid w:val="00AA404E"/>
    <w:rsid w:val="00AA5539"/>
    <w:rsid w:val="00AA72A3"/>
    <w:rsid w:val="00AB173A"/>
    <w:rsid w:val="00AC1516"/>
    <w:rsid w:val="00AC407D"/>
    <w:rsid w:val="00AC6BC6"/>
    <w:rsid w:val="00AC7084"/>
    <w:rsid w:val="00AD7BDF"/>
    <w:rsid w:val="00AE1E3B"/>
    <w:rsid w:val="00AE7BE6"/>
    <w:rsid w:val="00AF5E57"/>
    <w:rsid w:val="00AF7485"/>
    <w:rsid w:val="00B12B17"/>
    <w:rsid w:val="00B17FB6"/>
    <w:rsid w:val="00B2108A"/>
    <w:rsid w:val="00B2611B"/>
    <w:rsid w:val="00B3462B"/>
    <w:rsid w:val="00B35AD8"/>
    <w:rsid w:val="00B411BC"/>
    <w:rsid w:val="00B54A37"/>
    <w:rsid w:val="00B576C8"/>
    <w:rsid w:val="00B633E7"/>
    <w:rsid w:val="00B63BBF"/>
    <w:rsid w:val="00B75AAB"/>
    <w:rsid w:val="00BA30BA"/>
    <w:rsid w:val="00BB7859"/>
    <w:rsid w:val="00BC0D2E"/>
    <w:rsid w:val="00BC283E"/>
    <w:rsid w:val="00BC4100"/>
    <w:rsid w:val="00BD10DD"/>
    <w:rsid w:val="00BD414F"/>
    <w:rsid w:val="00C065E1"/>
    <w:rsid w:val="00C11A22"/>
    <w:rsid w:val="00C13FF5"/>
    <w:rsid w:val="00C322DB"/>
    <w:rsid w:val="00C32E17"/>
    <w:rsid w:val="00C33959"/>
    <w:rsid w:val="00C37DC6"/>
    <w:rsid w:val="00C471CE"/>
    <w:rsid w:val="00C570F0"/>
    <w:rsid w:val="00C66163"/>
    <w:rsid w:val="00C71755"/>
    <w:rsid w:val="00C755C3"/>
    <w:rsid w:val="00CA78FC"/>
    <w:rsid w:val="00CB131B"/>
    <w:rsid w:val="00CC1864"/>
    <w:rsid w:val="00CC4066"/>
    <w:rsid w:val="00CE24EE"/>
    <w:rsid w:val="00CE6154"/>
    <w:rsid w:val="00D22ECB"/>
    <w:rsid w:val="00D32783"/>
    <w:rsid w:val="00D36AD8"/>
    <w:rsid w:val="00D401B0"/>
    <w:rsid w:val="00D43545"/>
    <w:rsid w:val="00D73294"/>
    <w:rsid w:val="00D76EF9"/>
    <w:rsid w:val="00D967C5"/>
    <w:rsid w:val="00DC4955"/>
    <w:rsid w:val="00DD172C"/>
    <w:rsid w:val="00DF344B"/>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1C7A"/>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D33A7"/>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13F0-8F17-4EFB-8B88-507788ED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43</cp:revision>
  <dcterms:created xsi:type="dcterms:W3CDTF">2018-06-20T03:27:00Z</dcterms:created>
  <dcterms:modified xsi:type="dcterms:W3CDTF">2018-09-19T04:18:00Z</dcterms:modified>
</cp:coreProperties>
</file>