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center"/>
        <w:rPr>
          <w:rFonts w:ascii="Big Caslon" w:cs="Big Caslon" w:eastAsia="Big Caslon" w:hAnsi="Big Caslon"/>
          <w:b w:val="0"/>
          <w:i w:val="0"/>
          <w:smallCaps w:val="0"/>
          <w:strike w:val="0"/>
          <w:color w:val="0094c6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94c6"/>
          <w:sz w:val="96"/>
          <w:szCs w:val="96"/>
          <w:u w:val="none"/>
          <w:shd w:fill="auto" w:val="clear"/>
          <w:vertAlign w:val="baseline"/>
          <w:rtl w:val="0"/>
        </w:rPr>
        <w:t xml:space="preserve">Theory of Knowledge</w:t>
      </w:r>
    </w:p>
    <w:p w:rsidR="00000000" w:rsidDel="00000000" w:rsidP="00000000" w:rsidRDefault="00000000" w:rsidRPr="00000000" w14:paraId="00000001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vertAlign w:val="baseline"/>
          <w:rtl w:val="0"/>
        </w:rPr>
        <w:t xml:space="preserve">essential understanding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Students will examine the essential questions of existence through a study of philosophical themes and traditions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639310" cy="3477895"/>
            <wp:effectExtent b="0" l="0" r="0" t="0"/>
            <wp:docPr descr="Image result for philosophy picture" id="1" name="image2.jpg"/>
            <a:graphic>
              <a:graphicData uri="http://schemas.openxmlformats.org/drawingml/2006/picture">
                <pic:pic>
                  <pic:nvPicPr>
                    <pic:cNvPr descr="Image result for philosophy picture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3477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vertAlign w:val="baseline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reality?  What is truth?  What is right? Can we really be certain of anything?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course will explore the foundational questions of human existence through the study of a variety philosophical traditions and text.  This course serves to expand your knowledge of how the question, “What is life all about?” , has been explored historically and how it continues to be explored today.  Topics explored in this course include metaphysics, ethics, morality, aesthetics, epistemology, free will and political philosophy.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center"/>
        <w:rPr>
          <w:rFonts w:ascii="Big Caslon" w:cs="Big Caslon" w:eastAsia="Big Caslon" w:hAnsi="Big Caslon"/>
          <w:b w:val="0"/>
          <w:i w:val="0"/>
          <w:smallCaps w:val="0"/>
          <w:strike w:val="0"/>
          <w:color w:val="0094c6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94c6"/>
          <w:sz w:val="96"/>
          <w:szCs w:val="96"/>
          <w:u w:val="none"/>
          <w:shd w:fill="auto" w:val="clear"/>
          <w:vertAlign w:val="baseline"/>
          <w:rtl w:val="0"/>
        </w:rPr>
        <w:t xml:space="preserve">Theory of Knowledge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722cf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722cfd"/>
          <w:sz w:val="24"/>
          <w:szCs w:val="24"/>
          <w:u w:val="none"/>
          <w:shd w:fill="auto" w:val="clear"/>
          <w:vertAlign w:val="baseline"/>
          <w:rtl w:val="0"/>
        </w:rPr>
        <w:t xml:space="preserve">Guiding Question </w:t>
      </w:r>
      <w:r w:rsidDel="00000000" w:rsidR="00000000" w:rsidRPr="00000000">
        <w:rPr>
          <w:rFonts w:ascii="Gill Sans" w:cs="Gill Sans" w:eastAsia="Gill Sans" w:hAnsi="Gill Sans"/>
          <w:b w:val="1"/>
          <w:color w:val="722cfd"/>
          <w:rtl w:val="0"/>
        </w:rPr>
        <w:t xml:space="preserve">3</w:t>
      </w: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722cfd"/>
          <w:sz w:val="24"/>
          <w:szCs w:val="24"/>
          <w:u w:val="none"/>
          <w:shd w:fill="auto" w:val="clear"/>
          <w:vertAlign w:val="baseline"/>
          <w:rtl w:val="0"/>
        </w:rPr>
        <w:t xml:space="preserve">:  What </w:t>
      </w:r>
      <w:r w:rsidDel="00000000" w:rsidR="00000000" w:rsidRPr="00000000">
        <w:rPr>
          <w:rFonts w:ascii="Gill Sans" w:cs="Gill Sans" w:eastAsia="Gill Sans" w:hAnsi="Gill Sans"/>
          <w:b w:val="1"/>
          <w:color w:val="722cfd"/>
          <w:rtl w:val="0"/>
        </w:rPr>
        <w:t xml:space="preserve">is valuable?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vertAlign w:val="baseline"/>
          <w:rtl w:val="0"/>
        </w:rPr>
        <w:t xml:space="preserve">lessons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Value Theory-Axiology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Ethics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Aesth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etics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__________ Ethical Dilemma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Existentialism </w:t>
      </w:r>
    </w:p>
    <w:p w:rsidR="00000000" w:rsidDel="00000000" w:rsidP="00000000" w:rsidRDefault="00000000" w:rsidRPr="00000000" w14:paraId="00000012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vertAlign w:val="baseline"/>
          <w:rtl w:val="0"/>
        </w:rPr>
        <w:t xml:space="preserve">group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Due date </w:t>
      </w:r>
      <w:r w:rsidDel="00000000" w:rsidR="00000000" w:rsidRPr="00000000">
        <w:rPr>
          <w:sz w:val="28"/>
          <w:szCs w:val="28"/>
          <w:rtl w:val="0"/>
        </w:rPr>
        <w:t xml:space="preserve">April 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Ethics Dialogue</w:t>
      </w:r>
      <w:r w:rsidDel="00000000" w:rsidR="00000000" w:rsidRPr="00000000"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Students will participate in a Socratic dialogue based on an ethical topic the class choices as a whole.  Students will receive a grade for 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submitting a question and participation in the dialogue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Due Date </w:t>
      </w:r>
      <w:r w:rsidDel="00000000" w:rsidR="00000000" w:rsidRPr="00000000">
        <w:rPr>
          <w:sz w:val="28"/>
          <w:szCs w:val="28"/>
          <w:rtl w:val="0"/>
        </w:rPr>
        <w:t xml:space="preserve">May 14/15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___________ </w:t>
      </w:r>
      <w:r w:rsidDel="00000000" w:rsidR="00000000" w:rsidRPr="00000000">
        <w:rPr>
          <w:b w:val="1"/>
          <w:sz w:val="28"/>
          <w:szCs w:val="28"/>
          <w:rtl w:val="0"/>
        </w:rPr>
        <w:t xml:space="preserve">Aesthetics Dialogue-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Students will participate in a Socratic dialogue based the topic of aesthetics the class choices as a whole.  Students will receive a grade for submitting a question and participation in the dialogue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Due date </w:t>
      </w:r>
      <w:r w:rsidDel="00000000" w:rsidR="00000000" w:rsidRPr="00000000">
        <w:rPr>
          <w:sz w:val="28"/>
          <w:szCs w:val="28"/>
          <w:rtl w:val="0"/>
        </w:rPr>
        <w:t xml:space="preserve">May 10/11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ig Caslon" w:cs="Big Caslon" w:eastAsia="Big Caslon" w:hAnsi="Big Caslon"/>
          <w:rtl w:val="0"/>
        </w:rPr>
        <w:t xml:space="preserve">__________ </w:t>
      </w:r>
      <w:r w:rsidDel="00000000" w:rsidR="00000000" w:rsidRPr="00000000">
        <w:rPr>
          <w:b w:val="1"/>
          <w:sz w:val="28"/>
          <w:szCs w:val="28"/>
          <w:rtl w:val="0"/>
        </w:rPr>
        <w:t xml:space="preserve">Ethical Issue Group Assignment</w:t>
      </w: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-  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Students will choose an ethical issue and give a group presentation examining their ethical issue from all angles.  Within their presentation students should include the following information: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-why is this an ethical issue?   -give background information about the ethical issue               - present both/all sides of the ethical issue  - choose 2-3 philosophers/philosophies and share what their philosophers/philosophies say about the ethical issue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Below is a link to a list of ethical issues: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http://people.wku.edu/jan.garrett/320/320specf.htm</w:t>
      </w:r>
    </w:p>
    <w:p w:rsidR="00000000" w:rsidDel="00000000" w:rsidP="00000000" w:rsidRDefault="00000000" w:rsidRPr="00000000" w14:paraId="0000001F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vertAlign w:val="baseline"/>
          <w:rtl w:val="0"/>
        </w:rPr>
        <w:t xml:space="preserve">individual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b w:val="1"/>
          <w:rtl w:val="0"/>
        </w:rPr>
        <w:t xml:space="preserve">Due date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Every Thursday or Friday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ig Caslon" w:cs="Big Caslon" w:eastAsia="Big Caslon" w:hAnsi="Big Caslon"/>
          <w:rtl w:val="0"/>
        </w:rPr>
        <w:t xml:space="preserve">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Lesson Notes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Students will submit lesson notes at the end of every week.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Due date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April 12/13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 </w:t>
      </w:r>
      <w:r w:rsidDel="00000000" w:rsidR="00000000" w:rsidRPr="00000000">
        <w:rPr>
          <w:b w:val="1"/>
          <w:sz w:val="28"/>
          <w:szCs w:val="28"/>
          <w:rtl w:val="0"/>
        </w:rPr>
        <w:t xml:space="preserve">‘What is Valuable?’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- 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Students will choose to complete 1 of 2 assignments below.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b w:val="1"/>
          <w:rtl w:val="0"/>
        </w:rPr>
        <w:t xml:space="preserve">Ethics Vocabulary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- Students will define 12 of the ethics terms below.  Within their definition students must include their own definition/understanding of the term and include a picture/graphic to support their definition.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-Utilitarianism</w:t>
        <w:tab/>
        <w:t xml:space="preserve">-Normative Ethics</w:t>
        <w:tab/>
        <w:t xml:space="preserve">-Applied Ethics</w:t>
        <w:tab/>
        <w:t xml:space="preserve">-Ethical System</w:t>
        <w:tab/>
        <w:t xml:space="preserve">-Culture relativity</w:t>
        <w:tab/>
        <w:t xml:space="preserve">-Relativism</w:t>
        <w:tab/>
        <w:tab/>
        <w:t xml:space="preserve">-Altruism</w:t>
        <w:tab/>
        <w:t xml:space="preserve">-Hedonism</w:t>
        <w:tab/>
        <w:t xml:space="preserve">-Situanism </w:t>
        <w:tab/>
        <w:tab/>
        <w:t xml:space="preserve">-Virtue Ethics</w:t>
        <w:tab/>
        <w:t xml:space="preserve">-Stoicism</w:t>
        <w:tab/>
        <w:t xml:space="preserve">-Deontology </w:t>
        <w:tab/>
        <w:t xml:space="preserve">-Consequentialism   -Existentialism -formalist theory of art</w:t>
        <w:tab/>
        <w:t xml:space="preserve">-institutional theory of art</w:t>
        <w:tab/>
        <w:tab/>
        <w:t xml:space="preserve">-historical theory of art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b w:val="1"/>
          <w:rtl w:val="0"/>
        </w:rPr>
        <w:t xml:space="preserve">Ethical Systems- 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Students will choose 2 ethical systems and compare and contrast the elements of their ethical systems.  Within their project students should answer the following:  </w:t>
      </w:r>
    </w:p>
    <w:p w:rsidR="00000000" w:rsidDel="00000000" w:rsidP="00000000" w:rsidRDefault="00000000" w:rsidRPr="00000000" w14:paraId="0000002C">
      <w:pPr>
        <w:spacing w:after="120" w:lineRule="auto"/>
        <w:contextualSpacing w:val="0"/>
        <w:rPr>
          <w:rFonts w:ascii="Bree Serif" w:cs="Bree Serif" w:eastAsia="Bree Serif" w:hAnsi="Bree Serif"/>
          <w:b w:val="1"/>
        </w:rPr>
      </w:pPr>
      <w:r w:rsidDel="00000000" w:rsidR="00000000" w:rsidRPr="00000000">
        <w:rPr>
          <w:rFonts w:ascii="Bree Serif" w:cs="Bree Serif" w:eastAsia="Bree Serif" w:hAnsi="Bree Serif"/>
          <w:b w:val="1"/>
          <w:rtl w:val="0"/>
        </w:rPr>
        <w:t xml:space="preserve">-Deontology</w:t>
        <w:tab/>
        <w:t xml:space="preserve">-Consequentialism</w:t>
        <w:tab/>
        <w:t xml:space="preserve">- Pragmatic Ethics  -Role Ethics -Relativism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what does each ethical system say about what is valuable?  -who are philosophers associated with each ethical system? -share at least 1 quote about each ethical system  -what are your personal ethics?  -how do you determine what is right/wrong behavior?- which ethical system resonates with you the most?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Rule="auto"/>
        <w:contextualSpacing w:val="0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b w:val="1"/>
          <w:rtl w:val="0"/>
        </w:rPr>
        <w:t xml:space="preserve">Due date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April 19/20</w:t>
      </w:r>
    </w:p>
    <w:p w:rsidR="00000000" w:rsidDel="00000000" w:rsidP="00000000" w:rsidRDefault="00000000" w:rsidRPr="00000000" w14:paraId="00000035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ig Caslon" w:cs="Big Caslon" w:eastAsia="Big Caslon" w:hAnsi="Big Caslon"/>
          <w:b w:val="1"/>
          <w:rtl w:val="0"/>
        </w:rPr>
        <w:t xml:space="preserve">____________ </w:t>
      </w:r>
      <w:r w:rsidDel="00000000" w:rsidR="00000000" w:rsidRPr="00000000">
        <w:rPr>
          <w:b w:val="1"/>
          <w:sz w:val="28"/>
          <w:szCs w:val="28"/>
          <w:rtl w:val="0"/>
        </w:rPr>
        <w:t xml:space="preserve">‘Philosophy in daily life’</w:t>
      </w:r>
      <w:r w:rsidDel="00000000" w:rsidR="00000000" w:rsidRPr="00000000">
        <w:rPr>
          <w:rFonts w:ascii="Big Caslon" w:cs="Big Caslon" w:eastAsia="Big Caslon" w:hAnsi="Big Caslon"/>
          <w:b w:val="1"/>
          <w:rtl w:val="0"/>
        </w:rPr>
        <w:t xml:space="preserve">-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Students will choose to complete 2 of the 4 assignments below.</w:t>
      </w:r>
    </w:p>
    <w:p w:rsidR="00000000" w:rsidDel="00000000" w:rsidP="00000000" w:rsidRDefault="00000000" w:rsidRPr="00000000" w14:paraId="00000036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1. </w:t>
      </w:r>
      <w:r w:rsidDel="00000000" w:rsidR="00000000" w:rsidRPr="00000000">
        <w:rPr>
          <w:rFonts w:ascii="Bree Serif" w:cs="Bree Serif" w:eastAsia="Bree Serif" w:hAnsi="Bree Serif"/>
          <w:b w:val="1"/>
          <w:rtl w:val="0"/>
        </w:rPr>
        <w:t xml:space="preserve">The examined life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- Students will choose 1 philosophical topic and document how they have personally experienced their topic in their life during a weeks time.  Students will reflect on their experience with their philosophical topic in a 2-3 paragraph reflection. Students will also reflect on their experience with one additional medium (i.e. photography, drawing, poem).  </w:t>
      </w:r>
    </w:p>
    <w:p w:rsidR="00000000" w:rsidDel="00000000" w:rsidP="00000000" w:rsidRDefault="00000000" w:rsidRPr="00000000" w14:paraId="00000037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Below are a several philosophical topics students may examine in their personal life, but many other philosophical topics are available as well:</w:t>
      </w:r>
    </w:p>
    <w:p w:rsidR="00000000" w:rsidDel="00000000" w:rsidP="00000000" w:rsidRDefault="00000000" w:rsidRPr="00000000" w14:paraId="00000038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- Ethics</w:t>
        <w:tab/>
        <w:t xml:space="preserve">- Morality</w:t>
        <w:tab/>
        <w:t xml:space="preserve">- Cause and Effect</w:t>
        <w:tab/>
        <w:t xml:space="preserve">- What is Valuable</w:t>
        <w:tab/>
        <w:t xml:space="preserve">- Time and Space</w:t>
      </w:r>
    </w:p>
    <w:p w:rsidR="00000000" w:rsidDel="00000000" w:rsidP="00000000" w:rsidRDefault="00000000" w:rsidRPr="00000000" w14:paraId="0000003A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- Meaning and Purpose      - Logic and Reason</w:t>
        <w:tab/>
        <w:t xml:space="preserve">- Belief and Faith- Connections and Relationships  </w:t>
      </w:r>
    </w:p>
    <w:p w:rsidR="00000000" w:rsidDel="00000000" w:rsidP="00000000" w:rsidRDefault="00000000" w:rsidRPr="00000000" w14:paraId="0000003B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    </w:t>
      </w:r>
    </w:p>
    <w:p w:rsidR="00000000" w:rsidDel="00000000" w:rsidP="00000000" w:rsidRDefault="00000000" w:rsidRPr="00000000" w14:paraId="0000003C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2. </w:t>
      </w:r>
      <w:r w:rsidDel="00000000" w:rsidR="00000000" w:rsidRPr="00000000">
        <w:rPr>
          <w:rFonts w:ascii="Bree Serif" w:cs="Bree Serif" w:eastAsia="Bree Serif" w:hAnsi="Bree Serif"/>
          <w:b w:val="1"/>
          <w:rtl w:val="0"/>
        </w:rPr>
        <w:t xml:space="preserve">Ethical Issues in the News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- Student will find 3 news articles from the last 5 years which present an ethical dilemma.  Students will use the provided form to analyze the ethical issue presented in the news articles.  Students are encouraged to find an article in 3 different ethical categories:</w:t>
      </w:r>
    </w:p>
    <w:p w:rsidR="00000000" w:rsidDel="00000000" w:rsidP="00000000" w:rsidRDefault="00000000" w:rsidRPr="00000000" w14:paraId="0000003D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-Business Ethics</w:t>
        <w:tab/>
        <w:t xml:space="preserve">-Political Ethics     -Social Ethics</w:t>
        <w:tab/>
        <w:t xml:space="preserve">-Culture/Justice  - Healthcare </w:t>
      </w:r>
    </w:p>
    <w:p w:rsidR="00000000" w:rsidDel="00000000" w:rsidP="00000000" w:rsidRDefault="00000000" w:rsidRPr="00000000" w14:paraId="0000003E">
      <w:pPr>
        <w:spacing w:after="120" w:lineRule="auto"/>
        <w:contextualSpacing w:val="0"/>
        <w:rPr>
          <w:rFonts w:ascii="Bree Serif" w:cs="Bree Serif" w:eastAsia="Bree Serif" w:hAnsi="Bree Serif"/>
        </w:rPr>
      </w:pPr>
      <w:hyperlink r:id="rId7">
        <w:r w:rsidDel="00000000" w:rsidR="00000000" w:rsidRPr="00000000">
          <w:rPr>
            <w:rFonts w:ascii="Bree Serif" w:cs="Bree Serif" w:eastAsia="Bree Serif" w:hAnsi="Bree Serif"/>
            <w:color w:val="1155cc"/>
            <w:u w:val="single"/>
            <w:rtl w:val="0"/>
          </w:rPr>
          <w:t xml:space="preserve">http://www.nytimes.com/learning/teachers/studentactivity/20090417.pdf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3.</w:t>
      </w:r>
      <w:r w:rsidDel="00000000" w:rsidR="00000000" w:rsidRPr="00000000">
        <w:rPr>
          <w:rFonts w:ascii="Bree Serif" w:cs="Bree Serif" w:eastAsia="Bree Serif" w:hAnsi="Bree Serif"/>
          <w:b w:val="1"/>
          <w:rtl w:val="0"/>
        </w:rPr>
        <w:t xml:space="preserve"> Ethical Dilemmas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- Students will choose 8-10 fictional ethical dilemmas from the website provided below give a 4-6 sentence response to the ethical dilemma presented.  </w:t>
      </w:r>
    </w:p>
    <w:p w:rsidR="00000000" w:rsidDel="00000000" w:rsidP="00000000" w:rsidRDefault="00000000" w:rsidRPr="00000000" w14:paraId="00000042">
      <w:pPr>
        <w:spacing w:after="120" w:lineRule="auto"/>
        <w:contextualSpacing w:val="0"/>
        <w:rPr>
          <w:rFonts w:ascii="Bree Serif" w:cs="Bree Serif" w:eastAsia="Bree Serif" w:hAnsi="Bree Serif"/>
        </w:rPr>
      </w:pPr>
      <w:hyperlink r:id="rId8">
        <w:r w:rsidDel="00000000" w:rsidR="00000000" w:rsidRPr="00000000">
          <w:rPr>
            <w:rFonts w:ascii="Bree Serif" w:cs="Bree Serif" w:eastAsia="Bree Serif" w:hAnsi="Bree Serif"/>
            <w:color w:val="1155cc"/>
            <w:u w:val="single"/>
            <w:rtl w:val="0"/>
          </w:rPr>
          <w:t xml:space="preserve">http://topics.nytimes.com/top/features/magazine/columns/the_ethicist/index.html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4. </w:t>
      </w:r>
      <w:r w:rsidDel="00000000" w:rsidR="00000000" w:rsidRPr="00000000">
        <w:rPr>
          <w:rFonts w:ascii="Bree Serif" w:cs="Bree Serif" w:eastAsia="Bree Serif" w:hAnsi="Bree Serif"/>
          <w:b w:val="1"/>
          <w:rtl w:val="0"/>
        </w:rPr>
        <w:t xml:space="preserve">Modes of Persuasion-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 Students will find an 2-3 examples for each of the four modes of persuasion in advertising or media.  Students will provide a commentary for which mode of persuasion they believe is most effective and why.  </w:t>
      </w:r>
    </w:p>
    <w:p w:rsidR="00000000" w:rsidDel="00000000" w:rsidP="00000000" w:rsidRDefault="00000000" w:rsidRPr="00000000" w14:paraId="00000045">
      <w:pPr>
        <w:spacing w:after="120" w:lineRule="auto"/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120" w:lineRule="auto"/>
        <w:ind w:left="720" w:hanging="360"/>
        <w:contextualSpacing w:val="1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Ethos</w:t>
        <w:tab/>
        <w:tab/>
        <w:t xml:space="preserve">- Pathos</w:t>
        <w:tab/>
        <w:t xml:space="preserve">- Logos</w:t>
        <w:tab/>
        <w:t xml:space="preserve">-Kairos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Due date </w:t>
      </w:r>
      <w:r w:rsidDel="00000000" w:rsidR="00000000" w:rsidRPr="00000000">
        <w:rPr>
          <w:rFonts w:ascii="Big Caslon" w:cs="Big Caslon" w:eastAsia="Big Caslon" w:hAnsi="Big Caslo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 3</w:t>
      </w:r>
      <w:r w:rsidDel="00000000" w:rsidR="00000000" w:rsidRPr="00000000">
        <w:rPr>
          <w:rFonts w:ascii="Big Caslon" w:cs="Big Caslon" w:eastAsia="Big Caslon" w:hAnsi="Big Caslo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4</w:t>
      </w:r>
      <w:r w:rsidDel="00000000" w:rsidR="00000000" w:rsidRPr="00000000">
        <w:rPr>
          <w:rFonts w:ascii="Big Caslon" w:cs="Big Caslon" w:eastAsia="Big Caslon" w:hAnsi="Big Caslo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valuable to experience?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- </w:t>
      </w:r>
      <w:r w:rsidDel="00000000" w:rsidR="00000000" w:rsidRPr="00000000"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will choose to complete 1 of the 3 assignments listed below.  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120" w:lineRule="auto"/>
        <w:ind w:left="720" w:hanging="360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rtl w:val="0"/>
        </w:rPr>
        <w:t xml:space="preserve">What is Music? 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120" w:lineRule="auto"/>
        <w:ind w:left="720" w:hanging="360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rtl w:val="0"/>
        </w:rPr>
        <w:t xml:space="preserve">What is Beauty?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>
          <w:rFonts w:ascii="Big Caslon" w:cs="Big Caslon" w:eastAsia="Big Caslon" w:hAnsi="Big Caslon"/>
          <w:u w:val="none"/>
        </w:rPr>
      </w:pPr>
      <w:r w:rsidDel="00000000" w:rsidR="00000000" w:rsidRPr="00000000">
        <w:rPr>
          <w:rFonts w:ascii="Big Caslon" w:cs="Big Caslon" w:eastAsia="Big Caslon" w:hAnsi="Big Caslon"/>
          <w:rtl w:val="0"/>
        </w:rPr>
        <w:t xml:space="preserve">What is Art?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will 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create an individual presentation which documents their understanding of their chosen topic (Music, Art, Beauty)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 Within their presentation students will give their personal answer to the question as well as give 4-6 examples of their topic (music, beauty,art), 2-3 examples of what is not their topic (music, beauty, art). 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Students will choose 2-3 philosophers/philosophies and share quotes and information for each on how they comment on their chosen topic.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       b. Students will share an original creation based upon their topic (make music, art                                                   or something beautiful)</w:t>
      </w:r>
    </w:p>
    <w:p w:rsidR="00000000" w:rsidDel="00000000" w:rsidP="00000000" w:rsidRDefault="00000000" w:rsidRPr="00000000" w14:paraId="00000055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vertAlign w:val="baseline"/>
          <w:rtl w:val="0"/>
        </w:rPr>
        <w:t xml:space="preserve">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Due date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May 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‘Ideal Society/Ideal Person’</w:t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 Students will choose 1 of 2 assignments below.  Students will submit their project as a individual non-presentation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b w:val="1"/>
          <w:rtl w:val="0"/>
        </w:rPr>
        <w:t xml:space="preserve">Ideal Society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- Students will examine the concept of value as it relates to society and human community.  Students will present the characteristics of the ‘ideal’ society.  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spacing w:after="12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- Does the ideal society follow any particular political system?                                                                - What is the role/purpose of the state (government) in the ideal society?                                                                       - What does the ‘ideal’ society value?                                                                                                               - - How do ethics and logic a part of the ‘ideal’ society?                                                                                                                     - Comment on the role of economics, education, the arts, government, infrastructure and public institutions in the ‘ideal’ society       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lineRule="auto"/>
        <w:contextualSpacing w:val="0"/>
        <w:rPr>
          <w:rFonts w:ascii="Big Caslon" w:cs="Big Caslon" w:eastAsia="Big Caslon" w:hAnsi="Big Caslon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Within their project students will share commentary and quotes of at least 2 philosophers on the ‘ideal’ society  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       </w:t>
      </w:r>
    </w:p>
    <w:p w:rsidR="00000000" w:rsidDel="00000000" w:rsidP="00000000" w:rsidRDefault="00000000" w:rsidRPr="00000000" w14:paraId="0000005D">
      <w:pPr>
        <w:spacing w:after="120" w:lineRule="auto"/>
        <w:contextualSpacing w:val="0"/>
        <w:rPr>
          <w:rFonts w:ascii="Big Caslon" w:cs="Big Caslon" w:eastAsia="Big Caslon" w:hAnsi="Big Casl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lineRule="auto"/>
        <w:contextualSpacing w:val="0"/>
        <w:rPr>
          <w:rFonts w:ascii="Big Caslon" w:cs="Big Caslon" w:eastAsia="Big Caslon" w:hAnsi="Big Caslon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     b. Students will complete a non-slides of their presentation.  Students may submit their non-slides element as a creative art piece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       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2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2. </w:t>
      </w:r>
      <w:r w:rsidDel="00000000" w:rsidR="00000000" w:rsidRPr="00000000">
        <w:rPr>
          <w:rFonts w:ascii="Bree Serif" w:cs="Bree Serif" w:eastAsia="Bree Serif" w:hAnsi="Bree Serif"/>
          <w:b w:val="1"/>
          <w:rtl w:val="0"/>
        </w:rPr>
        <w:t xml:space="preserve">Ideal Person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- Students will examine the concept of value as it relates to the individual.  Students will present the characteristics of the ‘ideal’ human being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20"/>
        <w:contextualSpacing w:val="0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- - Does the ideal person  follow any particular political/philosophical/moral system?                                                                                                                                                                                      - What is the behavior and mental processes of the ‘ideal’ person?                                                                       - What does the ‘ideal’ person value?                                                                                                               - - How are ethics and logic a part of the ‘ideal’ person?                                                                                                                     - Comment on the role of morals, education, the arts, psychology and philosophy on the ‘ideal’ person     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-Within their project students will share commentary and quotes of at least 2 philosophers on the ‘ideal’ person  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lineRule="auto"/>
        <w:contextualSpacing w:val="0"/>
        <w:rPr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     b. Students will complete a non-slides of their presentation.  Students may submit their non-slides element as a creative art piece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  <w:sectPr>
          <w:headerReference r:id="rId9" w:type="default"/>
          <w:headerReference r:id="rId10" w:type="even"/>
          <w:footerReference r:id="rId11" w:type="default"/>
          <w:footerReference r:id="rId12" w:type="even"/>
          <w:pgSz w:h="15840" w:w="12240"/>
          <w:pgMar w:bottom="1440" w:top="1440" w:left="1440" w:right="1440" w:header="720" w:footer="864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2325"/>
        </w:tabs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8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ig Caslon"/>
  <w:font w:name="Bree Serif">
    <w:embedRegular w:fontKey="{00000000-0000-0000-0000-000000000000}" r:id="rId5" w:subsetted="0"/>
  </w:font>
  <w:font w:name="Gill Sans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94c6" w:val="clear"/>
      <w:spacing w:after="60" w:before="60" w:line="240" w:lineRule="auto"/>
      <w:ind w:left="180" w:right="180" w:firstLine="0"/>
      <w:contextualSpacing w:val="0"/>
      <w:jc w:val="left"/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ab/>
      <w:tab/>
      <w:t xml:space="preserve">JORDAN BOYD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94c6" w:val="clear"/>
      <w:spacing w:after="60" w:before="60" w:line="240" w:lineRule="auto"/>
      <w:ind w:left="180" w:right="18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94c6" w:val="clear"/>
      <w:spacing w:after="60" w:before="60" w:line="240" w:lineRule="auto"/>
      <w:ind w:left="180" w:right="18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ab/>
      <w:tab/>
      <w:t xml:space="preserve">JORDAN BOYD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94c6" w:val="clear"/>
      <w:spacing w:after="60" w:before="60" w:line="240" w:lineRule="auto"/>
      <w:ind w:left="180" w:right="18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SUBJECT: </w:t>
    </w:r>
    <w:r w:rsidDel="00000000" w:rsidR="00000000" w:rsidRPr="00000000">
      <w:rPr>
        <w:rFonts w:ascii="Gill Sans" w:cs="Gill Sans" w:eastAsia="Gill Sans" w:hAnsi="Gill Sans"/>
        <w:smallCaps w:val="1"/>
        <w:color w:val="ffffff"/>
        <w:sz w:val="18"/>
        <w:szCs w:val="18"/>
        <w:rtl w:val="0"/>
      </w:rPr>
      <w:t xml:space="preserve">theory of knowledge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94c6" w:val="clear"/>
      <w:spacing w:after="60" w:before="60" w:line="240" w:lineRule="auto"/>
      <w:ind w:left="180" w:right="18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SUBJECT: </w:t>
    </w:r>
    <w:r w:rsidDel="00000000" w:rsidR="00000000" w:rsidRPr="00000000">
      <w:rPr>
        <w:rFonts w:ascii="Gill Sans" w:cs="Gill Sans" w:eastAsia="Gill Sans" w:hAnsi="Gill Sans"/>
        <w:smallCaps w:val="1"/>
        <w:color w:val="ffffff"/>
        <w:sz w:val="18"/>
        <w:szCs w:val="18"/>
        <w:rtl w:val="0"/>
      </w:rPr>
      <w:t xml:space="preserve">Theory of knowledge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contextualSpacing w:val="0"/>
      <w:jc w:val="left"/>
    </w:pPr>
    <w:rPr>
      <w:rFonts w:ascii="Gill Sans" w:cs="Gill Sans" w:eastAsia="Gill Sans" w:hAnsi="Gill Sans"/>
      <w:b w:val="1"/>
      <w:i w:val="0"/>
      <w:smallCaps w:val="0"/>
      <w:strike w:val="0"/>
      <w:color w:val="d10908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nytimes.com/learning/teachers/studentactivity/20090417.pdf" TargetMode="External"/><Relationship Id="rId8" Type="http://schemas.openxmlformats.org/officeDocument/2006/relationships/hyperlink" Target="http://topics.nytimes.com/top/features/magazine/columns/the_ethicist/index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BreeSerif-regular.ttf"/><Relationship Id="rId6" Type="http://schemas.openxmlformats.org/officeDocument/2006/relationships/font" Target="fonts/GillSans-regular.ttf"/><Relationship Id="rId7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