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1FF" w:rsidRDefault="000323DC">
      <w:pPr>
        <w:pStyle w:val="Title"/>
        <w:keepNext w:val="0"/>
        <w:spacing w:after="360"/>
        <w:jc w:val="center"/>
        <w:outlineLvl w:val="0"/>
        <w:rPr>
          <w:rFonts w:ascii="Big Caslon" w:eastAsia="Big Caslon" w:hAnsi="Big Caslon" w:cs="Big Caslon"/>
          <w:b w:val="0"/>
          <w:bCs w:val="0"/>
          <w:color w:val="0094C6"/>
          <w:sz w:val="96"/>
          <w:szCs w:val="96"/>
          <w:u w:color="0094C6"/>
        </w:rPr>
      </w:pPr>
      <w:r>
        <w:rPr>
          <w:rFonts w:ascii="Big Caslon" w:hAnsi="Big Caslon"/>
          <w:b w:val="0"/>
          <w:bCs w:val="0"/>
          <w:color w:val="0094C6"/>
          <w:sz w:val="100"/>
          <w:szCs w:val="100"/>
          <w:u w:color="0094C6"/>
        </w:rPr>
        <w:t>U.S. History</w:t>
      </w:r>
    </w:p>
    <w:p w:rsidR="002A51FF" w:rsidRDefault="000323DC">
      <w:pPr>
        <w:pStyle w:val="Title"/>
        <w:keepNext w:val="0"/>
        <w:spacing w:after="360"/>
        <w:outlineLvl w:val="0"/>
        <w:rPr>
          <w:rFonts w:ascii="Gill Sans" w:eastAsia="Gill Sans" w:hAnsi="Gill Sans" w:cs="Gill Sans"/>
          <w:color w:val="D10908"/>
          <w:sz w:val="28"/>
          <w:szCs w:val="28"/>
          <w:u w:color="0094C6"/>
        </w:rPr>
      </w:pPr>
      <w:proofErr w:type="gramStart"/>
      <w:r>
        <w:rPr>
          <w:rFonts w:ascii="Gill Sans" w:hAnsi="Gill Sans"/>
          <w:color w:val="D10908"/>
          <w:sz w:val="28"/>
          <w:szCs w:val="28"/>
          <w:u w:color="0094C6"/>
        </w:rPr>
        <w:t>essential</w:t>
      </w:r>
      <w:proofErr w:type="gramEnd"/>
      <w:r>
        <w:rPr>
          <w:rFonts w:ascii="Gill Sans" w:hAnsi="Gill Sans"/>
          <w:color w:val="D10908"/>
          <w:sz w:val="28"/>
          <w:szCs w:val="28"/>
          <w:u w:color="0094C6"/>
        </w:rPr>
        <w:t xml:space="preserve"> understanding:</w:t>
      </w:r>
    </w:p>
    <w:p w:rsidR="002A51FF" w:rsidRDefault="000323DC">
      <w:pPr>
        <w:pStyle w:val="BodyA"/>
      </w:pPr>
      <w:r>
        <w:rPr>
          <w:rFonts w:ascii="Gill Sans" w:eastAsia="Gill Sans" w:hAnsi="Gill Sans" w:cs="Gill Sans"/>
          <w:b/>
          <w:bCs/>
          <w:color w:val="D10908"/>
          <w:sz w:val="28"/>
          <w:szCs w:val="28"/>
        </w:rPr>
        <w:tab/>
      </w:r>
      <w:r>
        <w:rPr>
          <w:rFonts w:eastAsia="Arial Unicode MS" w:cs="Arial Unicode MS"/>
        </w:rPr>
        <w:t>The history of the United States of America is steeped in controversy and triumph. From its beginnings as thirteen colonies to its role today as a super power people have fought and died for the principals and ideals it embodies. Others have fought and die</w:t>
      </w:r>
      <w:r>
        <w:rPr>
          <w:rFonts w:eastAsia="Arial Unicode MS" w:cs="Arial Unicode MS"/>
        </w:rPr>
        <w:t xml:space="preserve">d to change the injustices and disgraces that were born and perpetuated throughout its history. We can gain a better </w:t>
      </w:r>
      <w:r>
        <w:rPr>
          <w:rFonts w:eastAsia="Arial Unicode MS" w:cs="Arial Unicode MS"/>
        </w:rPr>
        <w:t xml:space="preserve">appreciation of who we are today as a country by understanding where we were and how we got </w:t>
      </w:r>
      <w:r>
        <w:rPr>
          <w:rFonts w:eastAsia="Arial Unicode MS" w:cs="Arial Unicode MS"/>
        </w:rPr>
        <w:t xml:space="preserve">here. </w:t>
      </w:r>
    </w:p>
    <w:p w:rsidR="002A51FF" w:rsidRDefault="000323DC">
      <w:pPr>
        <w:pStyle w:val="Heading"/>
        <w:keepNext w:val="0"/>
        <w:spacing w:before="360" w:after="120"/>
        <w:jc w:val="center"/>
        <w:rPr>
          <w:rFonts w:ascii="Bradley Hand ITC TT-Bold" w:eastAsia="Bradley Hand ITC TT-Bold" w:hAnsi="Bradley Hand ITC TT-Bold" w:cs="Bradley Hand ITC TT-Bold"/>
          <w:b w:val="0"/>
          <w:bCs w:val="0"/>
          <w:sz w:val="28"/>
          <w:szCs w:val="28"/>
          <w:u w:color="D10908"/>
        </w:rPr>
      </w:pPr>
      <w:r>
        <w:rPr>
          <w:rFonts w:ascii="Bradley Hand ITC TT-Bold" w:eastAsia="Bradley Hand ITC TT-Bold" w:hAnsi="Bradley Hand ITC TT-Bold" w:cs="Bradley Hand ITC TT-Bold"/>
          <w:b w:val="0"/>
          <w:bCs w:val="0"/>
          <w:noProof/>
          <w:sz w:val="28"/>
          <w:szCs w:val="28"/>
          <w:u w:color="D1090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-114300</wp:posOffset>
            </wp:positionH>
            <wp:positionV relativeFrom="line">
              <wp:posOffset>130810</wp:posOffset>
            </wp:positionV>
            <wp:extent cx="5879465" cy="3831590"/>
            <wp:effectExtent l="2540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831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A51FF" w:rsidRDefault="000323DC">
      <w:pPr>
        <w:pStyle w:val="Heading"/>
        <w:keepNext w:val="0"/>
        <w:spacing w:before="360" w:after="120"/>
        <w:jc w:val="center"/>
        <w:rPr>
          <w:rFonts w:ascii="Bradley Hand ITC TT-Bold" w:eastAsia="Bradley Hand ITC TT-Bold" w:hAnsi="Bradley Hand ITC TT-Bold" w:cs="Bradley Hand ITC TT-Bold"/>
          <w:b w:val="0"/>
          <w:bCs w:val="0"/>
          <w:sz w:val="28"/>
          <w:szCs w:val="28"/>
          <w:u w:color="D10908"/>
        </w:rPr>
      </w:pPr>
      <w:r>
        <w:rPr>
          <w:rFonts w:ascii="Bradley Hand ITC TT-Bold" w:hAnsi="Bradley Hand ITC TT-Bold"/>
          <w:b w:val="0"/>
          <w:bCs w:val="0"/>
          <w:sz w:val="28"/>
          <w:szCs w:val="28"/>
          <w:u w:color="D10908"/>
        </w:rPr>
        <w:t xml:space="preserve">“ </w:t>
      </w:r>
      <w:r>
        <w:rPr>
          <w:rFonts w:ascii="Bradley Hand ITC TT-Bold" w:hAnsi="Bradley Hand ITC TT-Bold"/>
          <w:b w:val="0"/>
          <w:bCs w:val="0"/>
          <w:sz w:val="28"/>
          <w:szCs w:val="28"/>
          <w:u w:color="D10908"/>
        </w:rPr>
        <w:t>We are not maker</w:t>
      </w:r>
      <w:r>
        <w:rPr>
          <w:rFonts w:ascii="Bradley Hand ITC TT-Bold" w:hAnsi="Bradley Hand ITC TT-Bold"/>
          <w:b w:val="0"/>
          <w:bCs w:val="0"/>
          <w:sz w:val="28"/>
          <w:szCs w:val="28"/>
          <w:u w:color="D10908"/>
        </w:rPr>
        <w:t>s of history. We are</w:t>
      </w:r>
      <w:r>
        <w:rPr>
          <w:rFonts w:ascii="Bradley Hand ITC TT-Bold" w:hAnsi="Bradley Hand ITC TT-Bold"/>
          <w:b w:val="0"/>
          <w:bCs w:val="0"/>
          <w:sz w:val="28"/>
          <w:szCs w:val="28"/>
          <w:u w:color="D10908"/>
        </w:rPr>
        <w:t xml:space="preserve"> made by history</w:t>
      </w:r>
      <w:r>
        <w:rPr>
          <w:rFonts w:ascii="Bradley Hand ITC TT-Bold" w:hAnsi="Bradley Hand ITC TT-Bold"/>
          <w:b w:val="0"/>
          <w:bCs w:val="0"/>
          <w:sz w:val="28"/>
          <w:szCs w:val="28"/>
          <w:u w:color="D10908"/>
        </w:rPr>
        <w:t>”</w:t>
      </w:r>
    </w:p>
    <w:p w:rsidR="002A51FF" w:rsidRDefault="000323DC">
      <w:pPr>
        <w:pStyle w:val="BodyA"/>
        <w:jc w:val="center"/>
        <w:rPr>
          <w:rFonts w:ascii="Bradley Hand ITC TT-Bold" w:eastAsia="Bradley Hand ITC TT-Bold" w:hAnsi="Bradley Hand ITC TT-Bold" w:cs="Bradley Hand ITC TT-Bold"/>
        </w:rPr>
      </w:pPr>
      <w:r>
        <w:rPr>
          <w:rFonts w:ascii="Bradley Hand ITC TT-Bold" w:eastAsia="Bradley Hand ITC TT-Bold" w:hAnsi="Bradley Hand ITC TT-Bold" w:cs="Bradley Hand ITC TT-Bold"/>
        </w:rPr>
        <w:tab/>
      </w:r>
      <w:r>
        <w:rPr>
          <w:rFonts w:ascii="Bradley Hand ITC TT-Bold" w:eastAsia="Bradley Hand ITC TT-Bold" w:hAnsi="Bradley Hand ITC TT-Bold" w:cs="Bradley Hand ITC TT-Bold"/>
        </w:rPr>
        <w:tab/>
      </w:r>
      <w:r>
        <w:rPr>
          <w:rFonts w:ascii="Bradley Hand ITC TT-Bold" w:eastAsia="Bradley Hand ITC TT-Bold" w:hAnsi="Bradley Hand ITC TT-Bold" w:cs="Bradley Hand ITC TT-Bold"/>
        </w:rPr>
        <w:tab/>
      </w:r>
      <w:r>
        <w:rPr>
          <w:rFonts w:ascii="Bradley Hand ITC TT-Bold" w:eastAsia="Bradley Hand ITC TT-Bold" w:hAnsi="Bradley Hand ITC TT-Bold" w:cs="Bradley Hand ITC TT-Bold"/>
        </w:rPr>
        <w:tab/>
      </w:r>
      <w:r>
        <w:rPr>
          <w:rFonts w:ascii="Bradley Hand ITC TT-Bold" w:eastAsia="Bradley Hand ITC TT-Bold" w:hAnsi="Bradley Hand ITC TT-Bold" w:cs="Bradley Hand ITC TT-Bold"/>
        </w:rPr>
        <w:tab/>
      </w:r>
      <w:r>
        <w:rPr>
          <w:rFonts w:ascii="Bradley Hand ITC TT-Bold" w:eastAsia="Bradley Hand ITC TT-Bold" w:hAnsi="Bradley Hand ITC TT-Bold" w:cs="Bradley Hand ITC TT-Bold"/>
        </w:rPr>
        <w:tab/>
        <w:t xml:space="preserve"> Martin Luther King Jr. </w:t>
      </w:r>
    </w:p>
    <w:p w:rsidR="000323DC" w:rsidRDefault="000323DC">
      <w:pPr>
        <w:pStyle w:val="Heading"/>
        <w:keepNext w:val="0"/>
        <w:spacing w:before="360" w:after="120"/>
        <w:rPr>
          <w:rFonts w:ascii="Gill Sans" w:hAnsi="Gill Sans"/>
          <w:color w:val="D10908"/>
          <w:sz w:val="28"/>
          <w:szCs w:val="28"/>
          <w:u w:color="D10908"/>
        </w:rPr>
      </w:pPr>
    </w:p>
    <w:p w:rsidR="002A51FF" w:rsidRDefault="000323DC">
      <w:pPr>
        <w:pStyle w:val="Heading"/>
        <w:keepNext w:val="0"/>
        <w:spacing w:before="360" w:after="120"/>
        <w:rPr>
          <w:rFonts w:ascii="Gill Sans" w:eastAsia="Gill Sans" w:hAnsi="Gill Sans" w:cs="Gill Sans"/>
          <w:color w:val="D10908"/>
          <w:sz w:val="28"/>
          <w:szCs w:val="28"/>
          <w:u w:color="D10908"/>
        </w:rPr>
      </w:pPr>
      <w:proofErr w:type="gramStart"/>
      <w:r>
        <w:rPr>
          <w:rFonts w:ascii="Gill Sans" w:hAnsi="Gill Sans"/>
          <w:color w:val="D10908"/>
          <w:sz w:val="28"/>
          <w:szCs w:val="28"/>
          <w:u w:color="D10908"/>
        </w:rPr>
        <w:t>overview</w:t>
      </w:r>
      <w:proofErr w:type="gramEnd"/>
    </w:p>
    <w:p w:rsidR="002A51FF" w:rsidRDefault="000323DC">
      <w:pPr>
        <w:pStyle w:val="BodyA"/>
      </w:pPr>
      <w:r>
        <w:rPr>
          <w:rFonts w:eastAsia="Arial Unicode MS" w:cs="Arial Unicode MS"/>
        </w:rPr>
        <w:t xml:space="preserve"> Students in U.S. H</w:t>
      </w:r>
      <w:r>
        <w:rPr>
          <w:rFonts w:eastAsia="Arial Unicode MS" w:cs="Arial Unicode MS"/>
        </w:rPr>
        <w:t>istory study the major turning points in American history. After a review of the nation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>s beginnings and the impact of the Enlightenment on U.S. democratic ideals,</w:t>
      </w:r>
      <w:r>
        <w:rPr>
          <w:rFonts w:eastAsia="Arial Unicode MS" w:cs="Arial Unicode MS"/>
        </w:rPr>
        <w:t xml:space="preserve"> students will examine the westward migration of America and its impact on our country.  Students will then trace the change in the ethnic composition of American society; the movement toward equal rights for racial minorities and women; and the role of th</w:t>
      </w:r>
      <w:r>
        <w:rPr>
          <w:rFonts w:eastAsia="Arial Unicode MS" w:cs="Arial Unicode MS"/>
        </w:rPr>
        <w:t xml:space="preserve">e United States as a major world power. Students will consider the major social problems of our time and trace their causes in historical events. They will </w:t>
      </w:r>
      <w:r>
        <w:rPr>
          <w:rFonts w:eastAsia="Arial Unicode MS" w:cs="Arial Unicode MS"/>
        </w:rPr>
        <w:t xml:space="preserve">learn that the United States has served as a model for other nations and that the rights and freedoms we </w:t>
      </w:r>
      <w:r>
        <w:rPr>
          <w:rFonts w:eastAsia="Arial Unicode MS" w:cs="Arial Unicode MS"/>
        </w:rPr>
        <w:t xml:space="preserve">enjoy are not accidents, but the results of a defined set of political principles that are not always basic to citizens of other countries. </w:t>
      </w:r>
    </w:p>
    <w:p w:rsidR="002A51FF" w:rsidRDefault="002A51FF">
      <w:pPr>
        <w:pStyle w:val="BodyA"/>
      </w:pPr>
    </w:p>
    <w:p w:rsidR="002A51FF" w:rsidRDefault="000323DC">
      <w:pPr>
        <w:pStyle w:val="BodyA"/>
        <w:rPr>
          <w:rFonts w:ascii="Gill Sans" w:eastAsia="Gill Sans" w:hAnsi="Gill Sans" w:cs="Gill Sans"/>
          <w:b/>
          <w:bCs/>
          <w:color w:val="722CFD"/>
          <w:u w:color="722CFD"/>
        </w:rPr>
      </w:pPr>
      <w:proofErr w:type="gramStart"/>
      <w:r>
        <w:rPr>
          <w:rFonts w:ascii="Gill Sans" w:hAnsi="Gill Sans"/>
          <w:b/>
          <w:bCs/>
          <w:color w:val="722CFD"/>
          <w:u w:color="722CFD"/>
        </w:rPr>
        <w:t>guiding</w:t>
      </w:r>
      <w:proofErr w:type="gramEnd"/>
      <w:r>
        <w:rPr>
          <w:rFonts w:ascii="Gill Sans" w:hAnsi="Gill Sans"/>
          <w:b/>
          <w:bCs/>
          <w:color w:val="722CFD"/>
          <w:u w:color="722CFD"/>
        </w:rPr>
        <w:t xml:space="preserve"> question1: How is a well researched history paper written?</w:t>
      </w:r>
    </w:p>
    <w:p w:rsidR="002A51FF" w:rsidRDefault="000323DC">
      <w:pPr>
        <w:pStyle w:val="Heading"/>
        <w:keepNext w:val="0"/>
        <w:spacing w:before="360" w:after="120"/>
        <w:rPr>
          <w:rFonts w:ascii="Gill Sans" w:eastAsia="Gill Sans" w:hAnsi="Gill Sans" w:cs="Gill Sans"/>
          <w:color w:val="D10908"/>
          <w:sz w:val="28"/>
          <w:szCs w:val="28"/>
          <w:u w:color="D10908"/>
        </w:rPr>
      </w:pPr>
      <w:proofErr w:type="gramStart"/>
      <w:r>
        <w:rPr>
          <w:rFonts w:ascii="Gill Sans" w:hAnsi="Gill Sans"/>
          <w:color w:val="D10908"/>
          <w:sz w:val="28"/>
          <w:szCs w:val="28"/>
          <w:u w:color="D10908"/>
        </w:rPr>
        <w:t>lessons</w:t>
      </w:r>
      <w:proofErr w:type="gramEnd"/>
    </w:p>
    <w:p w:rsidR="002A51FF" w:rsidRDefault="000323DC">
      <w:pPr>
        <w:pStyle w:val="BodyA"/>
      </w:pPr>
      <w:r>
        <w:rPr>
          <w:rFonts w:eastAsia="Arial Unicode MS" w:cs="Arial Unicode MS"/>
        </w:rPr>
        <w:t xml:space="preserve">______ </w:t>
      </w:r>
      <w:proofErr w:type="gramStart"/>
      <w:r>
        <w:rPr>
          <w:rFonts w:eastAsia="Arial Unicode MS" w:cs="Arial Unicode MS"/>
        </w:rPr>
        <w:t>The</w:t>
      </w:r>
      <w:proofErr w:type="gramEnd"/>
      <w:r>
        <w:rPr>
          <w:rFonts w:eastAsia="Arial Unicode MS" w:cs="Arial Unicode MS"/>
        </w:rPr>
        <w:t xml:space="preserve"> five paragraph essay </w:t>
      </w:r>
    </w:p>
    <w:p w:rsidR="002A51FF" w:rsidRDefault="000323DC">
      <w:pPr>
        <w:pStyle w:val="BodyA"/>
      </w:pPr>
      <w:r>
        <w:rPr>
          <w:rFonts w:eastAsia="Arial Unicode MS" w:cs="Arial Unicode MS"/>
        </w:rPr>
        <w:t>______</w:t>
      </w:r>
      <w:r>
        <w:rPr>
          <w:rFonts w:eastAsia="Arial Unicode MS" w:cs="Arial Unicode MS"/>
        </w:rPr>
        <w:t xml:space="preserve"> Plagiarism </w:t>
      </w:r>
    </w:p>
    <w:p w:rsidR="002A51FF" w:rsidRDefault="000323DC">
      <w:pPr>
        <w:pStyle w:val="BodyA"/>
      </w:pPr>
      <w:r>
        <w:rPr>
          <w:rFonts w:eastAsia="Arial Unicode MS" w:cs="Arial Unicode MS"/>
        </w:rPr>
        <w:t xml:space="preserve">______ How to cite sources </w:t>
      </w:r>
    </w:p>
    <w:p w:rsidR="002A51FF" w:rsidRDefault="000323DC">
      <w:pPr>
        <w:pStyle w:val="Heading"/>
        <w:keepNext w:val="0"/>
        <w:spacing w:before="360" w:after="120"/>
        <w:rPr>
          <w:rFonts w:ascii="Gill Sans" w:eastAsia="Gill Sans" w:hAnsi="Gill Sans" w:cs="Gill Sans"/>
          <w:color w:val="D10908"/>
          <w:sz w:val="28"/>
          <w:szCs w:val="28"/>
          <w:u w:color="D10908"/>
        </w:rPr>
      </w:pPr>
      <w:proofErr w:type="gramStart"/>
      <w:r>
        <w:rPr>
          <w:rFonts w:ascii="Gill Sans" w:hAnsi="Gill Sans"/>
          <w:color w:val="D10908"/>
          <w:sz w:val="28"/>
          <w:szCs w:val="28"/>
          <w:u w:color="D10908"/>
        </w:rPr>
        <w:t>group</w:t>
      </w:r>
      <w:proofErr w:type="gramEnd"/>
      <w:r>
        <w:rPr>
          <w:rFonts w:ascii="Gill Sans" w:hAnsi="Gill Sans"/>
          <w:color w:val="D10908"/>
          <w:sz w:val="28"/>
          <w:szCs w:val="28"/>
          <w:u w:color="D10908"/>
        </w:rPr>
        <w:t xml:space="preserve"> work</w:t>
      </w:r>
    </w:p>
    <w:p w:rsidR="002A51FF" w:rsidRDefault="000323DC">
      <w:pPr>
        <w:pStyle w:val="BodyA"/>
      </w:pPr>
      <w:r>
        <w:rPr>
          <w:rFonts w:eastAsia="Arial Unicode MS" w:cs="Arial Unicode MS"/>
        </w:rPr>
        <w:t>______ As a group describe 5 ways in which people can plagiarize, what are better ways to complete an assignment that does not require plagiarism? Present your information to the class DUE September 6/8</w:t>
      </w:r>
    </w:p>
    <w:p w:rsidR="002A51FF" w:rsidRDefault="000323DC">
      <w:pPr>
        <w:pStyle w:val="Heading"/>
        <w:keepNext w:val="0"/>
        <w:spacing w:before="360" w:after="120"/>
        <w:rPr>
          <w:rFonts w:ascii="Gill Sans" w:eastAsia="Gill Sans" w:hAnsi="Gill Sans" w:cs="Gill Sans"/>
          <w:color w:val="D10908"/>
          <w:sz w:val="28"/>
          <w:szCs w:val="28"/>
          <w:u w:color="D10908"/>
        </w:rPr>
      </w:pPr>
      <w:proofErr w:type="gramStart"/>
      <w:r>
        <w:rPr>
          <w:rFonts w:ascii="Gill Sans" w:hAnsi="Gill Sans"/>
          <w:color w:val="D10908"/>
          <w:sz w:val="28"/>
          <w:szCs w:val="28"/>
          <w:u w:color="D10908"/>
        </w:rPr>
        <w:t>individual</w:t>
      </w:r>
      <w:proofErr w:type="gramEnd"/>
      <w:r>
        <w:rPr>
          <w:rFonts w:ascii="Gill Sans" w:hAnsi="Gill Sans"/>
          <w:color w:val="D10908"/>
          <w:sz w:val="28"/>
          <w:szCs w:val="28"/>
          <w:u w:color="D10908"/>
        </w:rPr>
        <w:t xml:space="preserve"> work</w:t>
      </w:r>
    </w:p>
    <w:p w:rsidR="002A51FF" w:rsidRDefault="000323DC">
      <w:pPr>
        <w:pStyle w:val="BodyA"/>
      </w:pPr>
      <w:r>
        <w:rPr>
          <w:rFonts w:eastAsia="Arial Unicode MS" w:cs="Arial Unicode MS"/>
        </w:rPr>
        <w:t xml:space="preserve">______ In your notebook write </w:t>
      </w:r>
      <w:proofErr w:type="gramStart"/>
      <w:r>
        <w:rPr>
          <w:rFonts w:eastAsia="Arial Unicode MS" w:cs="Arial Unicode MS"/>
        </w:rPr>
        <w:t>about  your</w:t>
      </w:r>
      <w:proofErr w:type="gramEnd"/>
      <w:r>
        <w:rPr>
          <w:rFonts w:eastAsia="Arial Unicode MS" w:cs="Arial Unicode MS"/>
        </w:rPr>
        <w:t xml:space="preserve"> own research style. How do you like to research on the </w:t>
      </w:r>
      <w:proofErr w:type="gramStart"/>
      <w:r>
        <w:rPr>
          <w:rFonts w:eastAsia="Arial Unicode MS" w:cs="Arial Unicode MS"/>
        </w:rPr>
        <w:t>internet</w:t>
      </w:r>
      <w:proofErr w:type="gramEnd"/>
      <w:r>
        <w:rPr>
          <w:rFonts w:eastAsia="Arial Unicode MS" w:cs="Arial Unicode MS"/>
        </w:rPr>
        <w:t>? List any websites you use that would be good for researching. How can improve your researching skills so you don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>t plagiarize and wri</w:t>
      </w:r>
      <w:r>
        <w:rPr>
          <w:rFonts w:eastAsia="Arial Unicode MS" w:cs="Arial Unicode MS"/>
        </w:rPr>
        <w:t>te better papers? DUE August 29/30</w:t>
      </w:r>
    </w:p>
    <w:p w:rsidR="002A51FF" w:rsidRDefault="000323DC">
      <w:pPr>
        <w:pStyle w:val="BodyA"/>
      </w:pPr>
      <w:r>
        <w:rPr>
          <w:rFonts w:eastAsia="Arial Unicode MS" w:cs="Arial Unicode MS"/>
        </w:rPr>
        <w:t xml:space="preserve">______ Read the article </w:t>
      </w:r>
      <w:r>
        <w:rPr>
          <w:rFonts w:eastAsia="Arial Unicode MS" w:cs="Arial Unicode MS"/>
        </w:rPr>
        <w:t>“</w:t>
      </w:r>
      <w:r>
        <w:rPr>
          <w:rFonts w:eastAsia="Arial Unicode MS" w:cs="Arial Unicode MS"/>
        </w:rPr>
        <w:t>What is Plagiarism, and Why does it Matter?</w:t>
      </w:r>
      <w:proofErr w:type="gramStart"/>
      <w:r>
        <w:rPr>
          <w:rFonts w:eastAsia="Arial Unicode MS" w:cs="Arial Unicode MS"/>
        </w:rPr>
        <w:t>”.</w:t>
      </w:r>
      <w:proofErr w:type="gramEnd"/>
      <w:r>
        <w:rPr>
          <w:rFonts w:eastAsia="Arial Unicode MS" w:cs="Arial Unicode MS"/>
        </w:rPr>
        <w:t xml:space="preserve"> Participate in a S</w:t>
      </w:r>
      <w:r>
        <w:rPr>
          <w:rFonts w:eastAsia="Arial Unicode MS" w:cs="Arial Unicode MS"/>
        </w:rPr>
        <w:t xml:space="preserve">ocratic dialogue and write a takeaway. </w:t>
      </w:r>
      <w:r>
        <w:rPr>
          <w:rFonts w:eastAsia="Arial Unicode MS" w:cs="Arial Unicode MS"/>
        </w:rPr>
        <w:t>DUE September 1/2</w:t>
      </w:r>
    </w:p>
    <w:p w:rsidR="002A51FF" w:rsidRDefault="000323DC">
      <w:pPr>
        <w:pStyle w:val="Heading"/>
        <w:keepNext w:val="0"/>
        <w:spacing w:before="360" w:after="120"/>
        <w:rPr>
          <w:rFonts w:ascii="Gill Sans" w:eastAsia="Gill Sans" w:hAnsi="Gill Sans" w:cs="Gill Sans"/>
          <w:color w:val="D10908"/>
          <w:sz w:val="28"/>
          <w:szCs w:val="28"/>
          <w:u w:color="D10908"/>
        </w:rPr>
      </w:pPr>
      <w:proofErr w:type="gramStart"/>
      <w:r>
        <w:rPr>
          <w:rFonts w:ascii="Gill Sans" w:hAnsi="Gill Sans"/>
          <w:color w:val="D10908"/>
          <w:sz w:val="28"/>
          <w:szCs w:val="28"/>
          <w:u w:color="D10908"/>
        </w:rPr>
        <w:t>assessment</w:t>
      </w:r>
      <w:proofErr w:type="gramEnd"/>
    </w:p>
    <w:p w:rsidR="002A51FF" w:rsidRDefault="000323DC">
      <w:pPr>
        <w:pStyle w:val="BodyA"/>
      </w:pPr>
      <w:r>
        <w:rPr>
          <w:rFonts w:eastAsia="Arial Unicode MS" w:cs="Arial Unicode MS"/>
        </w:rPr>
        <w:t xml:space="preserve">______ </w:t>
      </w:r>
      <w:proofErr w:type="gramStart"/>
      <w:r>
        <w:rPr>
          <w:rFonts w:eastAsia="Arial Unicode MS" w:cs="Arial Unicode MS"/>
        </w:rPr>
        <w:t>Choose</w:t>
      </w:r>
      <w:proofErr w:type="gramEnd"/>
      <w:r>
        <w:rPr>
          <w:rFonts w:eastAsia="Arial Unicode MS" w:cs="Arial Unicode MS"/>
        </w:rPr>
        <w:t xml:space="preserve"> a founding father and write a 5 paragraph essay ab</w:t>
      </w:r>
      <w:r>
        <w:rPr>
          <w:rFonts w:eastAsia="Arial Unicode MS" w:cs="Arial Unicode MS"/>
        </w:rPr>
        <w:t xml:space="preserve">out why people consider this person a founding father. Follow the guidelines given out during </w:t>
      </w:r>
      <w:r>
        <w:rPr>
          <w:rFonts w:eastAsia="Arial Unicode MS" w:cs="Arial Unicode MS"/>
        </w:rPr>
        <w:t xml:space="preserve">the  </w:t>
      </w:r>
      <w:r>
        <w:rPr>
          <w:rFonts w:eastAsia="Arial Unicode MS" w:cs="Arial Unicode MS"/>
        </w:rPr>
        <w:t>“</w:t>
      </w:r>
      <w:r>
        <w:rPr>
          <w:rFonts w:eastAsia="Arial Unicode MS" w:cs="Arial Unicode MS"/>
        </w:rPr>
        <w:t>How to cite sources</w:t>
      </w:r>
      <w:r>
        <w:rPr>
          <w:rFonts w:eastAsia="Arial Unicode MS" w:cs="Arial Unicode MS"/>
        </w:rPr>
        <w:t xml:space="preserve">” </w:t>
      </w:r>
      <w:r>
        <w:rPr>
          <w:rFonts w:eastAsia="Arial Unicode MS" w:cs="Arial Unicode MS"/>
        </w:rPr>
        <w:t>lesson. DUE September 8/9</w:t>
      </w:r>
    </w:p>
    <w:p w:rsidR="002A51FF" w:rsidRDefault="000323DC">
      <w:pPr>
        <w:pStyle w:val="Heading"/>
        <w:keepNext w:val="0"/>
        <w:spacing w:before="360" w:after="120"/>
        <w:rPr>
          <w:rFonts w:ascii="Gill Sans" w:eastAsia="Gill Sans" w:hAnsi="Gill Sans" w:cs="Gill Sans"/>
          <w:color w:val="D10908"/>
          <w:sz w:val="28"/>
          <w:szCs w:val="28"/>
          <w:u w:color="D10908"/>
        </w:rPr>
      </w:pPr>
      <w:proofErr w:type="gramStart"/>
      <w:r>
        <w:rPr>
          <w:rFonts w:ascii="Gill Sans" w:hAnsi="Gill Sans"/>
          <w:color w:val="D10908"/>
          <w:sz w:val="28"/>
          <w:szCs w:val="28"/>
          <w:u w:color="D10908"/>
        </w:rPr>
        <w:t>readings</w:t>
      </w:r>
      <w:proofErr w:type="gramEnd"/>
    </w:p>
    <w:p w:rsidR="002A51FF" w:rsidRDefault="000323DC">
      <w:pPr>
        <w:pStyle w:val="BodyA"/>
      </w:pPr>
      <w:r>
        <w:rPr>
          <w:rFonts w:eastAsia="Arial Unicode MS" w:cs="Arial Unicode MS"/>
        </w:rPr>
        <w:t>http://www.mrswatersenglish.com/2014/06/what-is-plagiarism-and-why-does-it-matter/</w:t>
      </w:r>
    </w:p>
    <w:sectPr w:rsidR="002A51FF" w:rsidSect="002A51FF">
      <w:headerReference w:type="default" r:id="rId5"/>
      <w:footerReference w:type="default" r:id="rId6"/>
      <w:pgSz w:w="12240" w:h="15840"/>
      <w:pgMar w:top="1440" w:right="1440" w:bottom="1440" w:left="1440" w:footer="864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ig Caslon">
    <w:panose1 w:val="02000603090000020003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Bradley Hand ITC TT-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1FF" w:rsidRDefault="002A51FF"/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1FF" w:rsidRDefault="002A51F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revisionView w:formatting="0"/>
  <w:doNotTrackMoves/>
  <w:defaultTabStop w:val="720"/>
  <w:characterSpacingControl w:val="doNotCompress"/>
  <w:compat/>
  <w:rsids>
    <w:rsidRoot w:val="002A51FF"/>
    <w:rsid w:val="000323DC"/>
    <w:rsid w:val="002A51FF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A51FF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rsid w:val="002A51FF"/>
    <w:rPr>
      <w:u w:val="single"/>
    </w:rPr>
  </w:style>
  <w:style w:type="paragraph" w:styleId="Title">
    <w:name w:val="Title"/>
    <w:next w:val="Body"/>
    <w:rsid w:val="002A51FF"/>
    <w:pPr>
      <w:keepNext/>
    </w:pPr>
    <w:rPr>
      <w:rFonts w:ascii="Helvetica" w:hAnsi="Helvetica" w:cs="Arial Unicode MS"/>
      <w:b/>
      <w:bCs/>
      <w:color w:val="000000"/>
      <w:sz w:val="60"/>
      <w:szCs w:val="60"/>
    </w:rPr>
  </w:style>
  <w:style w:type="paragraph" w:customStyle="1" w:styleId="Body">
    <w:name w:val="Body"/>
    <w:rsid w:val="002A51FF"/>
    <w:rPr>
      <w:rFonts w:ascii="Helvetica" w:hAnsi="Helvetica" w:cs="Arial Unicode MS"/>
      <w:color w:val="000000"/>
      <w:sz w:val="22"/>
      <w:szCs w:val="22"/>
    </w:rPr>
  </w:style>
  <w:style w:type="paragraph" w:customStyle="1" w:styleId="BodyA">
    <w:name w:val="Body A"/>
    <w:rsid w:val="002A51FF"/>
    <w:pPr>
      <w:spacing w:after="120"/>
    </w:pPr>
    <w:rPr>
      <w:rFonts w:ascii="Big Caslon" w:eastAsia="Big Caslon" w:hAnsi="Big Caslon" w:cs="Big Caslon"/>
      <w:color w:val="000000"/>
      <w:sz w:val="24"/>
      <w:szCs w:val="24"/>
      <w:u w:color="000000"/>
    </w:rPr>
  </w:style>
  <w:style w:type="paragraph" w:customStyle="1" w:styleId="Heading">
    <w:name w:val="Heading"/>
    <w:next w:val="Body"/>
    <w:rsid w:val="002A51FF"/>
    <w:pPr>
      <w:keepNext/>
      <w:outlineLvl w:val="0"/>
    </w:pPr>
    <w:rPr>
      <w:rFonts w:ascii="Helvetica" w:eastAsia="Helvetica" w:hAnsi="Helvetica" w:cs="Helvetica"/>
      <w:b/>
      <w:bCs/>
      <w:color w:val="00000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371</Words>
  <Characters>2120</Characters>
  <Application>Microsoft Macintosh Word</Application>
  <DocSecurity>0</DocSecurity>
  <Lines>17</Lines>
  <Paragraphs>4</Paragraphs>
  <ScaleCrop>false</ScaleCrop>
  <Company>Conscious Parenting, Inc.</Company>
  <LinksUpToDate>false</LinksUpToDate>
  <CharactersWithSpaces>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Elaine Blasi</cp:lastModifiedBy>
  <cp:revision>2</cp:revision>
  <dcterms:created xsi:type="dcterms:W3CDTF">2016-08-25T22:13:00Z</dcterms:created>
  <dcterms:modified xsi:type="dcterms:W3CDTF">2016-08-25T22:13:00Z</dcterms:modified>
</cp:coreProperties>
</file>