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numPr>
          <w:ilvl w:val="0"/>
          <w:numId w:val="0"/>
        </w:numPr>
        <w:rPr>
          <w:rFonts w:ascii="Arial" w:hAnsi="Arial" w:eastAsia="Big Caslon" w:cs="Arial"/>
          <w:color w:val="3366FF"/>
          <w:sz w:val="40"/>
          <w:szCs w:val="40"/>
        </w:rPr>
      </w:pPr>
      <w:r>
        <w:rPr>
          <w:rFonts w:eastAsia="Big Caslon" w:cs="Arial" w:ascii="Arial" w:hAnsi="Arial"/>
          <w:color w:val="3366FF"/>
          <w:sz w:val="40"/>
          <w:szCs w:val="40"/>
        </w:rPr>
      </w:r>
    </w:p>
    <w:p>
      <w:pPr>
        <w:pStyle w:val="Title"/>
        <w:numPr>
          <w:ilvl w:val="0"/>
          <w:numId w:val="0"/>
        </w:numPr>
        <w:rPr/>
      </w:pPr>
      <w:r>
        <w:rPr>
          <w:rFonts w:eastAsia="Big Caslon" w:cs="Arial" w:ascii="Arial" w:hAnsi="Arial"/>
          <w:color w:val="3366FF"/>
          <w:sz w:val="40"/>
          <w:szCs w:val="40"/>
        </w:rPr>
        <w:t>Spanish 3</w:t>
      </w:r>
      <w:r>
        <w:rPr>
          <w:rFonts w:eastAsia="Big Caslon" w:cs="Arial" w:ascii="Arial" w:hAnsi="Arial"/>
          <w:color w:val="8DB3E2"/>
          <w:sz w:val="40"/>
          <w:szCs w:val="40"/>
        </w:rPr>
        <w:t xml:space="preserve">      </w:t>
      </w:r>
      <w:r>
        <w:rPr>
          <w:rFonts w:eastAsia="Big Caslon" w:cs="Arial" w:ascii="Arial" w:hAnsi="Arial"/>
          <w:color w:val="8DB3E2"/>
          <w:sz w:val="52"/>
          <w:szCs w:val="52"/>
        </w:rPr>
        <w:t xml:space="preserve">                                 </w:t>
      </w:r>
      <w:r>
        <w:rPr>
          <w:rFonts w:eastAsia="Big Caslon" w:cs="Arial" w:ascii="Arial" w:hAnsi="Arial"/>
          <w:color w:val="8DB3E2"/>
          <w:sz w:val="28"/>
          <w:szCs w:val="28"/>
        </w:rPr>
        <w:t xml:space="preserve"> </w:t>
      </w:r>
      <w:r>
        <w:rPr>
          <w:rFonts w:eastAsia="Big Caslon" w:cs="Arial" w:ascii="Arial" w:hAnsi="Arial"/>
          <w:color w:val="3366FF"/>
          <w:sz w:val="28"/>
          <w:szCs w:val="28"/>
        </w:rPr>
        <w:t>Name: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Arial"/>
          <w:color w:val="3366FF"/>
          <w:sz w:val="24"/>
          <w:szCs w:val="24"/>
        </w:rPr>
        <w:t>Session:</w:t>
      </w:r>
    </w:p>
    <w:p>
      <w:pPr>
        <w:pStyle w:val="Heading1"/>
        <w:numPr>
          <w:ilvl w:val="0"/>
          <w:numId w:val="1"/>
        </w:numPr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essential understanding  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 </w:t>
      </w:r>
      <w:r>
        <w:rPr>
          <w:rFonts w:cs="Arial" w:ascii="Arial" w:hAnsi="Arial"/>
          <w:color w:val="3366FF"/>
          <w:sz w:val="28"/>
          <w:szCs w:val="28"/>
        </w:rPr>
        <w:t xml:space="preserve">   </w:t>
      </w:r>
      <w:r>
        <w:rPr>
          <w:rFonts w:cs="Arial" w:ascii="Arial" w:hAnsi="Arial"/>
          <w:color w:val="3366FF"/>
          <w:sz w:val="36"/>
          <w:szCs w:val="36"/>
        </w:rPr>
        <w:t xml:space="preserve">             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This lesson is designed to help students to talk about family vacation. Also will help the to discuss activities, skills, and abilities and describe a place and its abilities. Students will learn the imperfect tense and Preterite vs. Imperfect. </w:t>
      </w:r>
    </w:p>
    <w:p>
      <w:pPr>
        <w:pStyle w:val="TextBody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869950</wp:posOffset>
            </wp:positionH>
            <wp:positionV relativeFrom="paragraph">
              <wp:posOffset>83185</wp:posOffset>
            </wp:positionV>
            <wp:extent cx="4436110" cy="26346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i w:val="false"/>
          <w:i w:val="false"/>
          <w:iCs w:val="false"/>
          <w:color w:val="3399FF"/>
          <w:sz w:val="24"/>
          <w:szCs w:val="24"/>
          <w:shd w:fill="FFFFFF" w:val="clear"/>
        </w:rPr>
      </w:pPr>
      <w:r>
        <w:rPr>
          <w:rFonts w:cs="Arial"/>
          <w:i w:val="false"/>
          <w:iCs w:val="false"/>
          <w:color w:val="3399FF"/>
          <w:sz w:val="24"/>
          <w:szCs w:val="24"/>
          <w:shd w:fill="FFFFFF" w:val="clear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cs="Arial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</w:p>
    <w:p>
      <w:pPr>
        <w:pStyle w:val="TextBody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/>
          <w:b w:val="false"/>
          <w:bCs w:val="false"/>
          <w:color w:val="0066FF"/>
          <w:sz w:val="24"/>
          <w:szCs w:val="24"/>
          <w:shd w:fill="FFFFFF" w:val="clear"/>
        </w:rPr>
        <w:t xml:space="preserve">        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          “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The world is a book, and those who do not travel read only one page” ~Saint Augustine 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  <w:shd w:fill="FFFFFF" w:val="clear"/>
        </w:rPr>
        <w:t>overview</w:t>
      </w:r>
    </w:p>
    <w:p>
      <w:pPr>
        <w:pStyle w:val="TextBody"/>
        <w:rPr/>
      </w:pPr>
      <w:r>
        <w:rPr>
          <w:rFonts w:eastAsia="ヒラギノ角ゴ Pro W3"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shd w:fill="FFFFFF" w:val="clear"/>
        </w:rPr>
        <w:t xml:space="preserve">This lesson will help students to acquire new vocabulary in the vacation context to lead you to communicate with other people from around the world. </w:t>
      </w:r>
      <w:r>
        <w:rPr>
          <w:rFonts w:eastAsia="ヒラギノ角ゴ Pro W3" w:cs="Gill Sans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highlight w:val="white"/>
          <w:shd w:fill="FFFFFF" w:val="clear"/>
        </w:rPr>
        <w:t xml:space="preserve"> Class is taught in Spanish.</w:t>
      </w:r>
    </w:p>
    <w:p>
      <w:pPr>
        <w:pStyle w:val="TextBody"/>
        <w:widowControl/>
        <w:spacing w:lineRule="atLeast" w:line="200" w:before="0" w:after="100"/>
        <w:ind w:left="0" w:right="0" w:hanging="0"/>
        <w:rPr>
          <w:rFonts w:eastAsia="ヒラギノ角ゴ Pro W3" w:cs="Gill Sans"/>
          <w:b w:val="false"/>
          <w:b w:val="false"/>
          <w:bCs w:val="false"/>
          <w:color w:val="1C1C1C"/>
          <w:sz w:val="24"/>
          <w:szCs w:val="24"/>
          <w:highlight w:val="white"/>
        </w:rPr>
      </w:pPr>
      <w:r>
        <w:rPr>
          <w:rFonts w:eastAsia="ヒラギノ角ゴ Pro W3" w:cs="Gill Sans"/>
          <w:b w:val="false"/>
          <w:bCs w:val="false"/>
          <w:color w:val="1C1C1C"/>
          <w:sz w:val="24"/>
          <w:szCs w:val="24"/>
          <w:highlight w:val="white"/>
        </w:rPr>
      </w:r>
    </w:p>
    <w:p>
      <w:pPr>
        <w:pStyle w:val="TextBody"/>
        <w:rPr>
          <w:rFonts w:ascii="Arial" w:hAnsi="Arial" w:eastAsia="ヒラギノ角ゴ Pro W3" w:cs="Gill Sans"/>
          <w:b/>
          <w:b/>
          <w:color w:val="0066FF"/>
          <w:sz w:val="28"/>
          <w:szCs w:val="28"/>
        </w:rPr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</w:r>
    </w:p>
    <w:p>
      <w:pPr>
        <w:pStyle w:val="TextBody"/>
        <w:rPr/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  <w:t xml:space="preserve">Guiding question 1: </w:t>
      </w:r>
    </w:p>
    <w:p>
      <w:pPr>
        <w:pStyle w:val="TextBody"/>
        <w:numPr>
          <w:ilvl w:val="0"/>
          <w:numId w:val="1"/>
        </w:numPr>
        <w:rPr/>
      </w:pPr>
      <w:bookmarkStart w:id="0" w:name="__DdeLink__10660_1749467189"/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How the Imperfect past tense is used? </w:t>
      </w:r>
    </w:p>
    <w:p>
      <w:pPr>
        <w:pStyle w:val="TextBody"/>
        <w:numPr>
          <w:ilvl w:val="0"/>
          <w:numId w:val="1"/>
        </w:numPr>
        <w:rPr/>
      </w:pPr>
      <w:bookmarkStart w:id="1" w:name="__DdeLink__10660_1749467189"/>
      <w:bookmarkEnd w:id="1"/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What are the verbs of emotion? </w:t>
      </w:r>
    </w:p>
    <w:p>
      <w:pPr>
        <w:pStyle w:val="TextBody"/>
        <w:rPr>
          <w:rFonts w:ascii="Arial" w:hAnsi="Arial" w:eastAsia="ヒラギノ角ゴ Pro W3" w:cs="Gill Sans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ヒラギノ角ゴ Pro W3" w:cs="Gill Sans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TextBody"/>
        <w:rPr>
          <w:rFonts w:ascii="Times New Roman" w:hAnsi="Times New Roman"/>
          <w:i w:val="false"/>
          <w:i w:val="false"/>
          <w:iCs w:val="false"/>
          <w:color w:val="0066FF"/>
          <w:lang w:val="en-US"/>
        </w:rPr>
      </w:pPr>
      <w:r>
        <w:rPr>
          <w:rFonts w:cs="Arial"/>
          <w:b/>
          <w:i w:val="false"/>
          <w:iCs w:val="false"/>
          <w:color w:val="0066FF"/>
          <w:sz w:val="28"/>
          <w:szCs w:val="28"/>
          <w:lang w:val="en-US"/>
        </w:rPr>
        <w:t>Lessons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Family vacations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Activities, skills, and abilities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Describe a place and its climate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Imperfect </w:t>
      </w:r>
      <w:r>
        <w:rPr>
          <w:sz w:val="24"/>
          <w:szCs w:val="24"/>
          <w:lang w:val="es-ES"/>
        </w:rPr>
        <w:t>Past T</w:t>
      </w:r>
      <w:r>
        <w:rPr>
          <w:sz w:val="24"/>
          <w:szCs w:val="24"/>
          <w:lang w:val="es-ES"/>
        </w:rPr>
        <w:t>ense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Preterite vs. Imperfect </w:t>
      </w:r>
    </w:p>
    <w:p>
      <w:pPr>
        <w:pStyle w:val="TextBody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TextBody"/>
        <w:rPr/>
      </w:pPr>
      <w:r>
        <w:rPr>
          <w:rFonts w:cs="Century Gothic" w:ascii="Arial" w:hAnsi="Arial"/>
          <w:b/>
          <w:bCs/>
          <w:color w:val="0066FF"/>
          <w:sz w:val="28"/>
          <w:szCs w:val="28"/>
          <w:lang w:eastAsia="zh-CN" w:bidi="hi-IN"/>
        </w:rPr>
        <w:t>WEEK ONE- i</w:t>
      </w:r>
      <w:r>
        <w:rPr>
          <w:rFonts w:cs="Arial" w:ascii="Arial" w:hAnsi="Arial"/>
          <w:b/>
          <w:bCs/>
          <w:color w:val="0066FF"/>
          <w:sz w:val="28"/>
          <w:szCs w:val="28"/>
          <w:lang w:eastAsia="zh-CN" w:bidi="hi-IN"/>
        </w:rPr>
        <w:t xml:space="preserve">ndividual work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______1. </w:t>
      </w: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>Translate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the beach vocabulary from your textbook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avancemos 3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on pages pages</w:t>
      </w:r>
      <w:r>
        <w:rPr>
          <w:rFonts w:cs="Arial"/>
          <w:b/>
          <w:bCs/>
          <w:sz w:val="24"/>
          <w:szCs w:val="24"/>
          <w:lang w:val="es-ES"/>
        </w:rPr>
        <w:t xml:space="preserve"> 58-</w:t>
        <w:tab/>
        <w:t>59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9/12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______2. Practice more vocabulary by doing </w:t>
      </w:r>
      <w:r>
        <w:rPr>
          <w:rFonts w:cs="Arial"/>
          <w:b/>
          <w:bCs/>
          <w:sz w:val="24"/>
          <w:szCs w:val="24"/>
          <w:lang w:val="es-ES"/>
        </w:rPr>
        <w:t xml:space="preserve">the exercises 1, 2, 3, on page 60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from your </w:t>
        <w:tab/>
        <w:t xml:space="preserve">textbook.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</w:t>
      </w:r>
      <w:r>
        <w:rPr>
          <w:rFonts w:cs="Arial"/>
          <w:b/>
          <w:bCs/>
          <w:i/>
          <w:iCs/>
          <w:sz w:val="24"/>
          <w:szCs w:val="24"/>
          <w:lang w:val="es-ES"/>
        </w:rPr>
        <w:t>ue 9/12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______3. 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Presentacion de Gramatica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: </w:t>
      </w:r>
      <w:r>
        <w:rPr>
          <w:rFonts w:cs="Arial"/>
          <w:b/>
          <w:bCs w:val="false"/>
          <w:sz w:val="24"/>
          <w:szCs w:val="24"/>
          <w:lang w:val="es-ES"/>
        </w:rPr>
        <w:t>Imperfect Tense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sz w:val="24"/>
          <w:szCs w:val="24"/>
          <w:lang w:val="es-ES"/>
        </w:rPr>
        <w:t>on page 63.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Do activities 6-9.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9/13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______4. </w:t>
      </w:r>
      <w:r>
        <w:rPr>
          <w:rFonts w:cs="Arial"/>
          <w:b w:val="false"/>
          <w:bCs w:val="false"/>
          <w:sz w:val="24"/>
          <w:szCs w:val="24"/>
          <w:lang w:val="es-ES"/>
        </w:rPr>
        <w:t>In paragraph d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escribe a day at the beach </w:t>
      </w:r>
      <w:r>
        <w:rPr>
          <w:rFonts w:cs="Arial"/>
          <w:b w:val="false"/>
          <w:bCs w:val="false"/>
          <w:sz w:val="24"/>
          <w:szCs w:val="24"/>
          <w:lang w:val="es-ES"/>
        </w:rPr>
        <w:t>that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occured in the past using the forms of the </w:t>
        <w:tab/>
        <w:t xml:space="preserve">preterite and imperfect tenses.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due 9/13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 5. L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isten,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>on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 w:eastAsia="zh-CN" w:bidi="ar-SA"/>
        </w:rPr>
        <w:t>www.classzone.com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 to the narrative that describes Roberto’s family </w:t>
        <w:tab/>
        <w:t xml:space="preserve">vacation. Pay attention to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his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activities. Write complete sentences.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Do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Actividad 6 - </w:t>
        <w:tab/>
        <w:t xml:space="preserve">¿Cómo pasaban las vacaciones? Page 64.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You may partner with a classmate.</w:t>
      </w: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due </w:t>
        <w:tab/>
        <w:t>9/16</w:t>
      </w:r>
    </w:p>
    <w:p>
      <w:pPr>
        <w:pStyle w:val="BodyA"/>
        <w:rPr>
          <w:rFonts w:ascii="Arial" w:hAnsi="Arial" w:eastAsia="Arial" w:cs="Arial"/>
          <w:b/>
          <w:b/>
          <w:bCs/>
          <w:color w:val="0066FF"/>
          <w:sz w:val="28"/>
          <w:szCs w:val="28"/>
        </w:rPr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</w:r>
    </w:p>
    <w:p>
      <w:pPr>
        <w:pStyle w:val="BodyA"/>
        <w:rPr/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  <w:t>G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roup work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_______</w:t>
      </w:r>
      <w:r>
        <w:rPr>
          <w:sz w:val="24"/>
          <w:szCs w:val="24"/>
        </w:rPr>
        <w:t>1. W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ith your peers describe the following scenes of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the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graphic novel about the meeting of Sandra and Santiago on the beach. Then complete the sentences with the verbs indicated imperfect. </w:t>
      </w:r>
      <w:r>
        <w:rPr>
          <w:b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>Page 67</w:t>
      </w:r>
      <w:r>
        <w:rPr>
          <w:b w:val="false"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. </w:t>
      </w:r>
      <w:r>
        <w:rPr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9/19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______ 2. P</w:t>
      </w:r>
      <w:r>
        <w:rPr>
          <w:rFonts w:cs="Arial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s-ES"/>
        </w:rPr>
        <w:t xml:space="preserve">repare an interview to find out about a trip your peer has taken or would like to take </w:t>
        <w:tab/>
        <w:t>with their family. Interview each other.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(See handout for instructions)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9/21</w:t>
      </w:r>
    </w:p>
    <w:p>
      <w:pPr>
        <w:pStyle w:val="TextBody"/>
        <w:rPr/>
      </w:pPr>
      <w:r>
        <w:rPr/>
        <w:t>_______</w:t>
      </w:r>
      <w:r>
        <w:rPr>
          <w:sz w:val="24"/>
          <w:szCs w:val="24"/>
        </w:rPr>
        <w:t>3</w:t>
      </w:r>
      <w:r>
        <w:rPr/>
        <w:t xml:space="preserve">.  </w:t>
      </w:r>
      <w:r>
        <w:rPr>
          <w:sz w:val="24"/>
          <w:szCs w:val="24"/>
        </w:rPr>
        <w:t>C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reate a brochure for a vacation to a Spanish speaking country incorporating the vocabulary from the chapter.  Be prepared to answer clarifying/follow up questions from the teacher and/or your peers.</w:t>
      </w:r>
      <w:r>
        <w:rPr>
          <w:sz w:val="24"/>
          <w:szCs w:val="24"/>
        </w:rPr>
        <w:t xml:space="preserve"> </w:t>
      </w:r>
      <w:r>
        <w:rPr>
          <w:rFonts w:eastAsia="Century Gothic" w:cs="Apple Casual"/>
          <w:sz w:val="24"/>
          <w:szCs w:val="24"/>
        </w:rPr>
        <w:t xml:space="preserve"> </w:t>
      </w:r>
      <w:r>
        <w:rPr>
          <w:rFonts w:eastAsia="Century Gothic" w:cs="Apple Casual"/>
          <w:b/>
          <w:bCs/>
          <w:i/>
          <w:iCs/>
          <w:sz w:val="24"/>
          <w:szCs w:val="24"/>
        </w:rPr>
        <w:t>due 9/23</w:t>
      </w:r>
    </w:p>
    <w:p>
      <w:pPr>
        <w:pStyle w:val="TextBody"/>
        <w:rPr>
          <w:rFonts w:eastAsia="Century Gothic" w:cs="Century Gothic"/>
          <w:color w:val="0066FF"/>
          <w:sz w:val="24"/>
          <w:szCs w:val="24"/>
        </w:rPr>
      </w:pPr>
      <w:r>
        <w:rPr>
          <w:rFonts w:eastAsia="Century Gothic" w:cs="Century Gothic"/>
          <w:color w:val="0066FF"/>
          <w:sz w:val="24"/>
          <w:szCs w:val="24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>Week two- Individual wor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k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  <w:lang w:val="es-ES" w:eastAsia="zh-CN" w:bidi="ar-SA"/>
        </w:rPr>
        <w:t>_____ 1.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 xml:space="preserve"> Presentación de Gramática: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 Preterite Vs. Imperfect</w:t>
      </w:r>
      <w:r>
        <w:rPr>
          <w:rFonts w:cs="Arial"/>
          <w:b/>
          <w:bCs/>
          <w:color w:val="000000"/>
          <w:sz w:val="24"/>
          <w:szCs w:val="24"/>
          <w:lang w:val="es-ES" w:eastAsia="zh-CN" w:bidi="ar-SA"/>
        </w:rPr>
        <w:t xml:space="preserve">. </w:t>
      </w:r>
      <w:r>
        <w:rPr>
          <w:rFonts w:cs="Arial"/>
          <w:b w:val="false"/>
          <w:bCs w:val="false"/>
          <w:color w:val="000000"/>
          <w:sz w:val="24"/>
          <w:szCs w:val="24"/>
          <w:lang w:val="es-ES" w:eastAsia="zh-CN" w:bidi="ar-SA"/>
        </w:rPr>
        <w:t>Do activity 12-16. Pag. 68.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 xml:space="preserve"> due </w:t>
        <w:tab/>
        <w:t>9/26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_____ 2. 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>Mas practica: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 Use 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the past tense and the imperfect appropriate verb to explain what has </w:t>
        <w:tab/>
        <w:t xml:space="preserve">happened during other activity in the process. </w:t>
      </w:r>
      <w:r>
        <w:rPr>
          <w:rFonts w:cs="Arial"/>
          <w:b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Page. 69.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9/26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_____ 3. Preterite and Imperfect: Twitter activity (see handout) 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9/27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_____ 4. Go to </w:t>
      </w:r>
      <w:hyperlink r:id="rId3">
        <w:r>
          <w:rPr>
            <w:rStyle w:val="InternetLink"/>
            <w:rFonts w:cs="Arial"/>
            <w:b w:val="false"/>
            <w:bCs w:val="false"/>
            <w:i w:val="false"/>
            <w:caps w:val="false"/>
            <w:smallCaps w:val="false"/>
            <w:color w:val="212121"/>
            <w:spacing w:val="0"/>
            <w:sz w:val="24"/>
            <w:szCs w:val="24"/>
          </w:rPr>
          <w:t>www.sparkenthusiasm.com</w:t>
        </w:r>
      </w:hyperlink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to listen to the story, El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>árbol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generoso.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9/30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_____ 5. Identify the preterite and imperfect tenses in the story, El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>árbol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 xml:space="preserve">generoso and write them </w:t>
        <w:tab/>
        <w:t xml:space="preserve">on your notebook. Be ready to share them with the teacher.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 xml:space="preserve">Due 9/30 </w:t>
      </w:r>
    </w:p>
    <w:p>
      <w:pPr>
        <w:pStyle w:val="TextBody"/>
        <w:rPr/>
      </w:pPr>
      <w:r>
        <w:rPr>
          <w:rFonts w:cs="Arial"/>
          <w:b/>
          <w:bCs/>
          <w:color w:val="0066FF"/>
          <w:sz w:val="28"/>
          <w:szCs w:val="28"/>
        </w:rPr>
        <w:t>Group Work-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_____ 1.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¿</w:t>
      </w:r>
      <w:r>
        <w:rPr>
          <w:rFonts w:cs="Arial"/>
          <w:color w:val="000000"/>
          <w:sz w:val="24"/>
          <w:szCs w:val="24"/>
        </w:rPr>
        <w:t xml:space="preserve">Que </w:t>
      </w:r>
      <w:r>
        <w:rPr>
          <w:rFonts w:cs="Arial"/>
          <w:color w:val="000000"/>
          <w:sz w:val="24"/>
          <w:szCs w:val="24"/>
          <w:lang w:val="es-ES" w:eastAsia="zh-CN" w:bidi="ar-SA"/>
        </w:rPr>
        <w:t>hacían</w:t>
      </w:r>
      <w:r>
        <w:rPr>
          <w:rFonts w:cs="Arial"/>
          <w:color w:val="000000"/>
          <w:sz w:val="24"/>
          <w:szCs w:val="24"/>
        </w:rPr>
        <w:t xml:space="preserve"> en la playa? Ask your classmate next to you </w:t>
      </w:r>
      <w:r>
        <w:rPr>
          <w:rFonts w:cs="Arial"/>
          <w:sz w:val="24"/>
          <w:szCs w:val="24"/>
        </w:rPr>
        <w:br/>
        <w:tab/>
        <w:t>what her/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his relatives did when he or she came to the beach.</w:t>
      </w:r>
      <w:r>
        <w:rPr>
          <w:rFonts w:cs="Arial"/>
          <w:color w:val="000000"/>
          <w:sz w:val="24"/>
          <w:szCs w:val="24"/>
        </w:rPr>
        <w:t xml:space="preserve"> Pg. 70. </w:t>
      </w:r>
      <w:r>
        <w:rPr>
          <w:rFonts w:cs="Arial"/>
          <w:b/>
          <w:bCs/>
          <w:color w:val="000000"/>
          <w:sz w:val="24"/>
          <w:szCs w:val="24"/>
        </w:rPr>
        <w:t xml:space="preserve">due 10/3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>_____ 2. W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rite an email to your classmate to tell something of the excursion with your family.  </w:t>
        <w:tab/>
        <w:t xml:space="preserve">Includes elements of (imperfect) description of some activities that you and your family </w:t>
        <w:tab/>
        <w:t xml:space="preserve">did and expressions (preterite) </w:t>
      </w:r>
      <w:r>
        <w:rPr>
          <w:rFonts w:cs="Arial" w:ascii="arial;sans-serif" w:hAnsi="arial;sans-serif"/>
          <w:b w:val="false"/>
          <w:i w:val="false"/>
          <w:caps w:val="false"/>
          <w:smallCaps w:val="false"/>
          <w:color w:val="212121"/>
          <w:spacing w:val="0"/>
          <w:sz w:val="16"/>
          <w:szCs w:val="24"/>
        </w:rPr>
        <w:t xml:space="preserve"> 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of emotion with the appropriate verb tense.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10/6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_____ 3. Exchange the emails with your peers in your table and compare. Look for preterite and </w:t>
        <w:tab/>
        <w:t xml:space="preserve">imperfect! </w:t>
      </w:r>
      <w:r>
        <w:rPr>
          <w:rFonts w:cs="Arial"/>
          <w:b/>
          <w:bCs/>
          <w:i/>
          <w:iCs/>
          <w:color w:val="000000"/>
          <w:sz w:val="24"/>
          <w:szCs w:val="24"/>
        </w:rPr>
        <w:t xml:space="preserve">Due 10/7 </w:t>
      </w:r>
    </w:p>
    <w:p>
      <w:pPr>
        <w:pStyle w:val="TextBody"/>
        <w:rPr>
          <w:rFonts w:ascii="Times New Roman" w:hAnsi="Times New Roman" w:cs="Arial"/>
          <w:b/>
          <w:b/>
          <w:bCs/>
          <w:color w:val="0066FF"/>
          <w:sz w:val="24"/>
          <w:szCs w:val="24"/>
        </w:rPr>
      </w:pPr>
      <w:r>
        <w:rPr/>
      </w:r>
    </w:p>
    <w:p>
      <w:pPr>
        <w:pStyle w:val="TextBody"/>
        <w:rPr>
          <w:rFonts w:cs="Arial"/>
          <w:b/>
          <w:b/>
          <w:bCs/>
          <w:color w:val="0066FF"/>
        </w:rPr>
      </w:pPr>
      <w:r>
        <w:rPr>
          <w:rFonts w:cs="Arial"/>
          <w:b/>
          <w:bCs/>
          <w:color w:val="0066FF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Assessment-  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Due </w:t>
      </w:r>
      <w:r>
        <w:rPr>
          <w:rFonts w:cs="Arial" w:ascii="Arial" w:hAnsi="Arial"/>
          <w:b/>
          <w:bCs/>
          <w:color w:val="3366FF"/>
          <w:sz w:val="28"/>
          <w:szCs w:val="28"/>
        </w:rPr>
        <w:t>Monday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10/10/16 </w:t>
      </w:r>
    </w:p>
    <w:p>
      <w:pPr>
        <w:pStyle w:val="TextBody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a) </w:t>
      </w: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How the Imperfect past tense is used? </w:t>
      </w:r>
    </w:p>
    <w:p>
      <w:pPr>
        <w:pStyle w:val="TextBody"/>
        <w:rPr/>
      </w:pP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b) </w:t>
      </w: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What are the verbs of emotion? </w:t>
      </w:r>
    </w:p>
    <w:p>
      <w:pPr>
        <w:pStyle w:val="TextBody"/>
        <w:spacing w:before="0" w:after="140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c) Vocabulary and grammar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preterite vs. imperfect test 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Ms. Monleon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Ms. Monleon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>Subject:  Spanish 3</w:t>
      <w:tab/>
      <w:t xml:space="preserve">                                                                                           Grade level:  11</w:t>
    </w:r>
    <w:r>
      <w:rPr>
        <w:vertAlign w:val="superscript"/>
      </w:rPr>
      <w:t>th</w:t>
    </w:r>
    <w:r>
      <w:rPr/>
      <w:t>-12</w:t>
    </w:r>
    <w:r>
      <w:rPr>
        <w:vertAlign w:val="superscript"/>
      </w:rPr>
      <w:t>th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0094C6"/>
      <w:spacing w:before="60" w:after="60"/>
      <w:rPr/>
    </w:pPr>
    <w:r>
      <w:rPr>
        <w:rFonts w:cs="Century Gothic"/>
        <w:color w:val="FFFFFF"/>
        <w:sz w:val="20"/>
        <w:szCs w:val="20"/>
      </w:rPr>
      <w:t>Unit theme:Vamos a la playa, Unit 1</w:t>
    </w:r>
    <w:r>
      <w:rPr>
        <w:rFonts w:cs="Century Gothic" w:ascii="Century Gothic" w:hAnsi="Century Gothic"/>
        <w:color w:val="FFFFFF"/>
      </w:rPr>
      <w:t xml:space="preserve">                                                                     Grade level: 11</w:t>
    </w:r>
    <w:r>
      <w:rPr>
        <w:rFonts w:cs="Century Gothic" w:ascii="Century Gothic" w:hAnsi="Century Gothic"/>
        <w:color w:val="FFFFFF"/>
        <w:vertAlign w:val="superscript"/>
      </w:rPr>
      <w:t>th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  <w:rFonts w:ascii="Times New Roman" w:hAnsi="Times New Roman" w:cs="Century Gothic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widowControl/>
      <w:suppressAutoHyphens w:val="true"/>
      <w:bidi w:val="0"/>
      <w:spacing w:before="360" w:after="120"/>
      <w:ind w:left="0" w:hanging="0"/>
      <w:jc w:val="left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/>
  </w:style>
  <w:style w:type="paragraph" w:styleId="Heading3">
    <w:name w:val="Heading 3"/>
    <w:basedOn w:val="Heading"/>
    <w:qFormat/>
    <w:pPr>
      <w:spacing w:before="140" w:after="120"/>
      <w:outlineLvl w:val="2"/>
    </w:pPr>
    <w:rPr/>
  </w:style>
  <w:style w:type="character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character" w:styleId="NumberingSymbols">
    <w:name w:val="Numbering Symbols"/>
    <w:qFormat/>
    <w:rPr/>
  </w:style>
  <w:style w:type="character" w:styleId="Citeauthor">
    <w:name w:val="cite-author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Arial" w:hAnsi="Arial" w:cs="Century Gothic"/>
      <w:sz w:val="24"/>
      <w:szCs w:val="24"/>
    </w:rPr>
  </w:style>
  <w:style w:type="character" w:styleId="ListLabel2">
    <w:name w:val="ListLabel 2"/>
    <w:qFormat/>
    <w:rPr>
      <w:rFonts w:ascii="Arial" w:hAnsi="Arial" w:cs="Century Gothic"/>
      <w:sz w:val="24"/>
      <w:szCs w:val="24"/>
    </w:rPr>
  </w:style>
  <w:style w:type="character" w:styleId="ListLabel3">
    <w:name w:val="ListLabel 3"/>
    <w:qFormat/>
    <w:rPr>
      <w:rFonts w:ascii="Arial" w:hAnsi="Arial" w:cs="Century Gothic"/>
      <w:sz w:val="24"/>
      <w:szCs w:val="24"/>
    </w:rPr>
  </w:style>
  <w:style w:type="character" w:styleId="ListLabel4">
    <w:name w:val="ListLabel 4"/>
    <w:qFormat/>
    <w:rPr>
      <w:rFonts w:ascii="Arial" w:hAnsi="Arial" w:cs="Century Gothic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Arial" w:hAnsi="Arial" w:cs="Century Gothic"/>
      <w:sz w:val="24"/>
      <w:szCs w:val="24"/>
    </w:rPr>
  </w:style>
  <w:style w:type="character" w:styleId="ListLabel8">
    <w:name w:val="ListLabel 8"/>
    <w:qFormat/>
    <w:rPr>
      <w:rFonts w:ascii="Arial" w:hAnsi="Arial" w:cs="Century Gothic"/>
      <w:sz w:val="24"/>
      <w:szCs w:val="24"/>
    </w:rPr>
  </w:style>
  <w:style w:type="character" w:styleId="ListLabel9">
    <w:name w:val="ListLabel 9"/>
    <w:qFormat/>
    <w:rPr>
      <w:rFonts w:ascii="Arial" w:hAnsi="Arial" w:cs="Century Gothic"/>
      <w:sz w:val="24"/>
      <w:szCs w:val="24"/>
    </w:rPr>
  </w:style>
  <w:style w:type="character" w:styleId="ListLabel10">
    <w:name w:val="ListLabel 10"/>
    <w:qFormat/>
    <w:rPr>
      <w:rFonts w:ascii="Arial" w:hAnsi="Arial" w:cs="Century Gothic"/>
      <w:sz w:val="24"/>
      <w:szCs w:val="24"/>
    </w:rPr>
  </w:style>
  <w:style w:type="character" w:styleId="ListLabel11">
    <w:name w:val="ListLabel 11"/>
    <w:qFormat/>
    <w:rPr>
      <w:rFonts w:ascii="Arial" w:hAnsi="Arial" w:cs="Century Gothic"/>
      <w:sz w:val="24"/>
      <w:szCs w:val="24"/>
    </w:rPr>
  </w:style>
  <w:style w:type="character" w:styleId="ListLabel12">
    <w:name w:val="ListLabel 12"/>
    <w:qFormat/>
    <w:rPr>
      <w:rFonts w:ascii="Times New Roman" w:hAnsi="Times New Roman" w:cs="Century Gothic"/>
      <w:sz w:val="24"/>
      <w:szCs w:val="24"/>
    </w:rPr>
  </w:style>
  <w:style w:type="character" w:styleId="ListLabel13">
    <w:name w:val="ListLabel 13"/>
    <w:qFormat/>
    <w:rPr>
      <w:rFonts w:ascii="Times New Roman" w:hAnsi="Times New Roman" w:cs="Century Gothic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widowControl/>
      <w:shd w:val="clear" w:fill="0094C6"/>
      <w:suppressAutoHyphens w:val="true"/>
      <w:bidi w:val="0"/>
      <w:spacing w:before="60" w:after="60"/>
      <w:ind w:left="180" w:right="18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Title">
    <w:name w:val="Title"/>
    <w:basedOn w:val="Heading"/>
    <w:qFormat/>
    <w:pPr>
      <w:widowControl/>
      <w:suppressAutoHyphens w:val="true"/>
      <w:bidi w:val="0"/>
      <w:spacing w:before="0" w:after="36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Body">
    <w:name w:val="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BodyA">
    <w:name w:val="Body A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Times" w:hAnsi="Times" w:cs="Time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parkenthusiasm.com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Application>LibreOffice/5.2.0.4$Windows_x86 LibreOffice_project/066b007f5ebcc236395c7d282ba488bca6720265</Application>
  <Pages>3</Pages>
  <Words>607</Words>
  <Characters>3071</Characters>
  <CharactersWithSpaces>4453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2015-09-21T12:37:00Z</dcterms:created>
  <dc:creator/>
  <dc:description/>
  <dc:language>en-US</dc:language>
  <cp:lastModifiedBy/>
  <cp:lastPrinted>2016-09-01T09:57:56Z</cp:lastPrinted>
  <dcterms:modified xsi:type="dcterms:W3CDTF">2016-09-09T12:52:45Z</dcterms:modified>
  <cp:revision>49</cp:revision>
  <dc:subject/>
  <dc:title/>
</cp:coreProperties>
</file>